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73EA"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22" w:firstLine="0"/>
        <w:jc w:val="left"/>
      </w:pPr>
      <w:r>
        <w:rPr>
          <w:noProof/>
        </w:rPr>
        <mc:AlternateContent>
          <mc:Choice Requires="wpg">
            <w:drawing>
              <wp:inline distT="0" distB="0" distL="0" distR="0" wp14:anchorId="05B7AA01" wp14:editId="7201AD38">
                <wp:extent cx="9016746" cy="1798773"/>
                <wp:effectExtent l="0" t="0" r="13335" b="0"/>
                <wp:docPr id="12866" name="Group 12866"/>
                <wp:cNvGraphicFramePr/>
                <a:graphic xmlns:a="http://schemas.openxmlformats.org/drawingml/2006/main">
                  <a:graphicData uri="http://schemas.microsoft.com/office/word/2010/wordprocessingGroup">
                    <wpg:wgp>
                      <wpg:cNvGrpSpPr/>
                      <wpg:grpSpPr>
                        <a:xfrm>
                          <a:off x="0" y="0"/>
                          <a:ext cx="9016746" cy="1798773"/>
                          <a:chOff x="0" y="0"/>
                          <a:chExt cx="9016746" cy="1798773"/>
                        </a:xfrm>
                      </wpg:grpSpPr>
                      <wps:wsp>
                        <wps:cNvPr id="6" name="Rectangle 6"/>
                        <wps:cNvSpPr/>
                        <wps:spPr>
                          <a:xfrm>
                            <a:off x="0" y="175260"/>
                            <a:ext cx="19239" cy="86711"/>
                          </a:xfrm>
                          <a:prstGeom prst="rect">
                            <a:avLst/>
                          </a:prstGeom>
                          <a:ln>
                            <a:noFill/>
                          </a:ln>
                        </wps:spPr>
                        <wps:txbx>
                          <w:txbxContent>
                            <w:p w14:paraId="4D01CE39"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sz w:val="10"/>
                                </w:rPr>
                                <w:t xml:space="preserve"> </w:t>
                              </w:r>
                            </w:p>
                          </w:txbxContent>
                        </wps:txbx>
                        <wps:bodyPr horzOverflow="overflow" vert="horz" lIns="0" tIns="0" rIns="0" bIns="0" rtlCol="0">
                          <a:noAutofit/>
                        </wps:bodyPr>
                      </wps:wsp>
                      <wps:wsp>
                        <wps:cNvPr id="15" name="Shape 15"/>
                        <wps:cNvSpPr/>
                        <wps:spPr>
                          <a:xfrm>
                            <a:off x="762" y="0"/>
                            <a:ext cx="9015984" cy="1566672"/>
                          </a:xfrm>
                          <a:custGeom>
                            <a:avLst/>
                            <a:gdLst/>
                            <a:ahLst/>
                            <a:cxnLst/>
                            <a:rect l="0" t="0" r="0" b="0"/>
                            <a:pathLst>
                              <a:path w="9015984" h="1566672">
                                <a:moveTo>
                                  <a:pt x="261112" y="0"/>
                                </a:moveTo>
                                <a:lnTo>
                                  <a:pt x="8754872" y="0"/>
                                </a:lnTo>
                                <a:cubicBezTo>
                                  <a:pt x="8899017" y="0"/>
                                  <a:pt x="9015984" y="116967"/>
                                  <a:pt x="9015984" y="261112"/>
                                </a:cubicBezTo>
                                <a:lnTo>
                                  <a:pt x="9015984" y="1305560"/>
                                </a:lnTo>
                                <a:cubicBezTo>
                                  <a:pt x="9015984" y="1449705"/>
                                  <a:pt x="8899017" y="1566672"/>
                                  <a:pt x="8754872" y="1566672"/>
                                </a:cubicBezTo>
                                <a:lnTo>
                                  <a:pt x="261112" y="1566672"/>
                                </a:lnTo>
                                <a:cubicBezTo>
                                  <a:pt x="116904" y="1566672"/>
                                  <a:pt x="0" y="1449705"/>
                                  <a:pt x="0" y="1305560"/>
                                </a:cubicBezTo>
                                <a:lnTo>
                                  <a:pt x="0" y="261112"/>
                                </a:lnTo>
                                <a:cubicBezTo>
                                  <a:pt x="0" y="116967"/>
                                  <a:pt x="116904" y="0"/>
                                  <a:pt x="261112" y="0"/>
                                </a:cubicBezTo>
                                <a:close/>
                              </a:path>
                            </a:pathLst>
                          </a:custGeom>
                          <a:ln w="0" cap="flat">
                            <a:miter lim="127000"/>
                          </a:ln>
                        </wps:spPr>
                        <wps:style>
                          <a:lnRef idx="0">
                            <a:srgbClr val="000000">
                              <a:alpha val="0"/>
                            </a:srgbClr>
                          </a:lnRef>
                          <a:fillRef idx="1">
                            <a:srgbClr val="DAE5F1"/>
                          </a:fillRef>
                          <a:effectRef idx="0">
                            <a:scrgbClr r="0" g="0" b="0"/>
                          </a:effectRef>
                          <a:fontRef idx="none"/>
                        </wps:style>
                        <wps:bodyPr/>
                      </wps:wsp>
                      <wps:wsp>
                        <wps:cNvPr id="16" name="Shape 16"/>
                        <wps:cNvSpPr/>
                        <wps:spPr>
                          <a:xfrm>
                            <a:off x="762" y="0"/>
                            <a:ext cx="9015984" cy="1566672"/>
                          </a:xfrm>
                          <a:custGeom>
                            <a:avLst/>
                            <a:gdLst/>
                            <a:ahLst/>
                            <a:cxnLst/>
                            <a:rect l="0" t="0" r="0" b="0"/>
                            <a:pathLst>
                              <a:path w="9015984" h="1566672">
                                <a:moveTo>
                                  <a:pt x="0" y="261112"/>
                                </a:moveTo>
                                <a:cubicBezTo>
                                  <a:pt x="0" y="116967"/>
                                  <a:pt x="116904" y="0"/>
                                  <a:pt x="261112" y="0"/>
                                </a:cubicBezTo>
                                <a:lnTo>
                                  <a:pt x="8754872" y="0"/>
                                </a:lnTo>
                                <a:cubicBezTo>
                                  <a:pt x="8899017" y="0"/>
                                  <a:pt x="9015984" y="116967"/>
                                  <a:pt x="9015984" y="261112"/>
                                </a:cubicBezTo>
                                <a:lnTo>
                                  <a:pt x="9015984" y="1305560"/>
                                </a:lnTo>
                                <a:cubicBezTo>
                                  <a:pt x="9015984" y="1449705"/>
                                  <a:pt x="8899017" y="1566672"/>
                                  <a:pt x="8754872" y="1566672"/>
                                </a:cubicBezTo>
                                <a:lnTo>
                                  <a:pt x="261112" y="1566672"/>
                                </a:lnTo>
                                <a:cubicBezTo>
                                  <a:pt x="116904" y="1566672"/>
                                  <a:pt x="0" y="1449705"/>
                                  <a:pt x="0" y="1305560"/>
                                </a:cubicBezTo>
                                <a:close/>
                              </a:path>
                            </a:pathLst>
                          </a:custGeom>
                          <a:ln w="25908" cap="flat">
                            <a:round/>
                          </a:ln>
                        </wps:spPr>
                        <wps:style>
                          <a:lnRef idx="1">
                            <a:srgbClr val="395E89"/>
                          </a:lnRef>
                          <a:fillRef idx="0">
                            <a:srgbClr val="000000">
                              <a:alpha val="0"/>
                            </a:srgbClr>
                          </a:fillRef>
                          <a:effectRef idx="0">
                            <a:scrgbClr r="0" g="0" b="0"/>
                          </a:effectRef>
                          <a:fontRef idx="none"/>
                        </wps:style>
                        <wps:bodyPr/>
                      </wps:wsp>
                      <wps:wsp>
                        <wps:cNvPr id="17" name="Rectangle 17"/>
                        <wps:cNvSpPr/>
                        <wps:spPr>
                          <a:xfrm>
                            <a:off x="180137" y="724916"/>
                            <a:ext cx="42144" cy="189937"/>
                          </a:xfrm>
                          <a:prstGeom prst="rect">
                            <a:avLst/>
                          </a:prstGeom>
                          <a:ln>
                            <a:noFill/>
                          </a:ln>
                        </wps:spPr>
                        <wps:txbx>
                          <w:txbxContent>
                            <w:p w14:paraId="1F565AF8"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t xml:space="preserve"> </w:t>
                              </w:r>
                            </w:p>
                          </w:txbxContent>
                        </wps:txbx>
                        <wps:bodyPr horzOverflow="overflow" vert="horz" lIns="0" tIns="0" rIns="0" bIns="0" rtlCol="0">
                          <a:noAutofit/>
                        </wps:bodyPr>
                      </wps:wsp>
                      <wps:wsp>
                        <wps:cNvPr id="18" name="Rectangle 18"/>
                        <wps:cNvSpPr/>
                        <wps:spPr>
                          <a:xfrm>
                            <a:off x="0" y="244206"/>
                            <a:ext cx="51809" cy="207922"/>
                          </a:xfrm>
                          <a:prstGeom prst="rect">
                            <a:avLst/>
                          </a:prstGeom>
                          <a:ln>
                            <a:noFill/>
                          </a:ln>
                        </wps:spPr>
                        <wps:txbx>
                          <w:txbxContent>
                            <w:p w14:paraId="66DEE818"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9" name="Rectangle 19"/>
                        <wps:cNvSpPr/>
                        <wps:spPr>
                          <a:xfrm>
                            <a:off x="73152" y="606425"/>
                            <a:ext cx="3159512" cy="339003"/>
                          </a:xfrm>
                          <a:prstGeom prst="rect">
                            <a:avLst/>
                          </a:prstGeom>
                          <a:ln>
                            <a:noFill/>
                          </a:ln>
                        </wps:spPr>
                        <wps:txbx>
                          <w:txbxContent>
                            <w:p w14:paraId="518FD7E2"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Bollin Primary School</w:t>
                              </w:r>
                            </w:p>
                          </w:txbxContent>
                        </wps:txbx>
                        <wps:bodyPr horzOverflow="overflow" vert="horz" lIns="0" tIns="0" rIns="0" bIns="0" rtlCol="0">
                          <a:noAutofit/>
                        </wps:bodyPr>
                      </wps:wsp>
                      <wps:wsp>
                        <wps:cNvPr id="20" name="Rectangle 20"/>
                        <wps:cNvSpPr/>
                        <wps:spPr>
                          <a:xfrm>
                            <a:off x="2449703" y="606425"/>
                            <a:ext cx="84472" cy="339003"/>
                          </a:xfrm>
                          <a:prstGeom prst="rect">
                            <a:avLst/>
                          </a:prstGeom>
                          <a:ln>
                            <a:noFill/>
                          </a:ln>
                        </wps:spPr>
                        <wps:txbx>
                          <w:txbxContent>
                            <w:p w14:paraId="1281F0BF"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 xml:space="preserve"> </w:t>
                              </w:r>
                            </w:p>
                          </w:txbxContent>
                        </wps:txbx>
                        <wps:bodyPr horzOverflow="overflow" vert="horz" lIns="0" tIns="0" rIns="0" bIns="0" rtlCol="0">
                          <a:noAutofit/>
                        </wps:bodyPr>
                      </wps:wsp>
                      <wps:wsp>
                        <wps:cNvPr id="21" name="Rectangle 21"/>
                        <wps:cNvSpPr/>
                        <wps:spPr>
                          <a:xfrm>
                            <a:off x="73152" y="867997"/>
                            <a:ext cx="46741" cy="187581"/>
                          </a:xfrm>
                          <a:prstGeom prst="rect">
                            <a:avLst/>
                          </a:prstGeom>
                          <a:ln>
                            <a:noFill/>
                          </a:ln>
                        </wps:spPr>
                        <wps:txbx>
                          <w:txbxContent>
                            <w:p w14:paraId="23ABB1C6"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20"/>
                                </w:rPr>
                                <w:t xml:space="preserve"> </w:t>
                              </w:r>
                            </w:p>
                          </w:txbxContent>
                        </wps:txbx>
                        <wps:bodyPr horzOverflow="overflow" vert="horz" lIns="0" tIns="0" rIns="0" bIns="0" rtlCol="0">
                          <a:noAutofit/>
                        </wps:bodyPr>
                      </wps:wsp>
                      <wps:wsp>
                        <wps:cNvPr id="22" name="Rectangle 22"/>
                        <wps:cNvSpPr/>
                        <wps:spPr>
                          <a:xfrm>
                            <a:off x="73152" y="1014857"/>
                            <a:ext cx="5929092" cy="339003"/>
                          </a:xfrm>
                          <a:prstGeom prst="rect">
                            <a:avLst/>
                          </a:prstGeom>
                          <a:ln>
                            <a:noFill/>
                          </a:ln>
                        </wps:spPr>
                        <wps:txbx>
                          <w:txbxContent>
                            <w:p w14:paraId="1B4307D6"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Special Educational Needs and Disability</w:t>
                              </w:r>
                            </w:p>
                          </w:txbxContent>
                        </wps:txbx>
                        <wps:bodyPr horzOverflow="overflow" vert="horz" lIns="0" tIns="0" rIns="0" bIns="0" rtlCol="0">
                          <a:noAutofit/>
                        </wps:bodyPr>
                      </wps:wsp>
                      <wps:wsp>
                        <wps:cNvPr id="23" name="Rectangle 23"/>
                        <wps:cNvSpPr/>
                        <wps:spPr>
                          <a:xfrm>
                            <a:off x="4533265" y="1014857"/>
                            <a:ext cx="84472" cy="339003"/>
                          </a:xfrm>
                          <a:prstGeom prst="rect">
                            <a:avLst/>
                          </a:prstGeom>
                          <a:ln>
                            <a:noFill/>
                          </a:ln>
                        </wps:spPr>
                        <wps:txbx>
                          <w:txbxContent>
                            <w:p w14:paraId="3F11471B"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 xml:space="preserve"> </w:t>
                              </w:r>
                            </w:p>
                          </w:txbxContent>
                        </wps:txbx>
                        <wps:bodyPr horzOverflow="overflow" vert="horz" lIns="0" tIns="0" rIns="0" bIns="0" rtlCol="0">
                          <a:noAutofit/>
                        </wps:bodyPr>
                      </wps:wsp>
                      <wps:wsp>
                        <wps:cNvPr id="24" name="Rectangle 24"/>
                        <wps:cNvSpPr/>
                        <wps:spPr>
                          <a:xfrm>
                            <a:off x="73152" y="1278509"/>
                            <a:ext cx="4507313" cy="339003"/>
                          </a:xfrm>
                          <a:prstGeom prst="rect">
                            <a:avLst/>
                          </a:prstGeom>
                          <a:ln>
                            <a:noFill/>
                          </a:ln>
                        </wps:spPr>
                        <wps:txbx>
                          <w:txbxContent>
                            <w:p w14:paraId="33144D07" w14:textId="77777777" w:rsidR="00557058" w:rsidRDefault="00411FED">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SEND Information Report 2024</w:t>
                              </w:r>
                              <w:r w:rsidR="006E71A9">
                                <w:rPr>
                                  <w:rFonts w:ascii="Arial" w:eastAsia="Arial" w:hAnsi="Arial" w:cs="Arial"/>
                                  <w:b/>
                                  <w:sz w:val="36"/>
                                </w:rPr>
                                <w:t xml:space="preserve"> </w:t>
                              </w:r>
                            </w:p>
                          </w:txbxContent>
                        </wps:txbx>
                        <wps:bodyPr horzOverflow="overflow" vert="horz" lIns="0" tIns="0" rIns="0" bIns="0" rtlCol="0">
                          <a:noAutofit/>
                        </wps:bodyPr>
                      </wps:wsp>
                      <wps:wsp>
                        <wps:cNvPr id="25" name="Rectangle 25"/>
                        <wps:cNvSpPr/>
                        <wps:spPr>
                          <a:xfrm>
                            <a:off x="3464687" y="1278509"/>
                            <a:ext cx="101247" cy="339003"/>
                          </a:xfrm>
                          <a:prstGeom prst="rect">
                            <a:avLst/>
                          </a:prstGeom>
                          <a:ln>
                            <a:noFill/>
                          </a:ln>
                        </wps:spPr>
                        <wps:txbx>
                          <w:txbxContent>
                            <w:p w14:paraId="07B41FB2"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w:t>
                              </w:r>
                            </w:p>
                          </w:txbxContent>
                        </wps:txbx>
                        <wps:bodyPr horzOverflow="overflow" vert="horz" lIns="0" tIns="0" rIns="0" bIns="0" rtlCol="0">
                          <a:noAutofit/>
                        </wps:bodyPr>
                      </wps:wsp>
                      <wps:wsp>
                        <wps:cNvPr id="26" name="Rectangle 26"/>
                        <wps:cNvSpPr/>
                        <wps:spPr>
                          <a:xfrm>
                            <a:off x="3540887" y="1278509"/>
                            <a:ext cx="84472" cy="339003"/>
                          </a:xfrm>
                          <a:prstGeom prst="rect">
                            <a:avLst/>
                          </a:prstGeom>
                          <a:ln>
                            <a:noFill/>
                          </a:ln>
                        </wps:spPr>
                        <wps:txbx>
                          <w:txbxContent>
                            <w:p w14:paraId="7790BD86"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 xml:space="preserve"> </w:t>
                              </w:r>
                            </w:p>
                          </w:txbxContent>
                        </wps:txbx>
                        <wps:bodyPr horzOverflow="overflow" vert="horz" lIns="0" tIns="0" rIns="0" bIns="0" rtlCol="0">
                          <a:noAutofit/>
                        </wps:bodyPr>
                      </wps:wsp>
                      <wps:wsp>
                        <wps:cNvPr id="27" name="Rectangle 27"/>
                        <wps:cNvSpPr/>
                        <wps:spPr>
                          <a:xfrm>
                            <a:off x="3604895" y="1278509"/>
                            <a:ext cx="337326" cy="339003"/>
                          </a:xfrm>
                          <a:prstGeom prst="rect">
                            <a:avLst/>
                          </a:prstGeom>
                          <a:ln>
                            <a:noFill/>
                          </a:ln>
                        </wps:spPr>
                        <wps:txbx>
                          <w:txbxContent>
                            <w:p w14:paraId="1EE252A5" w14:textId="77777777" w:rsidR="00557058" w:rsidRDefault="00411FED">
                              <w:pPr>
                                <w:pBdr>
                                  <w:top w:val="none" w:sz="0" w:space="0" w:color="auto"/>
                                  <w:left w:val="none" w:sz="0" w:space="0" w:color="auto"/>
                                  <w:bottom w:val="none" w:sz="0" w:space="0" w:color="auto"/>
                                  <w:right w:val="none" w:sz="0" w:space="0" w:color="auto"/>
                                </w:pBdr>
                                <w:spacing w:after="160" w:line="259" w:lineRule="auto"/>
                                <w:ind w:left="0" w:right="0" w:firstLine="0"/>
                                <w:jc w:val="left"/>
                              </w:pPr>
                              <w:r>
                                <w:rPr>
                                  <w:rFonts w:ascii="Arial" w:eastAsia="Arial" w:hAnsi="Arial" w:cs="Arial"/>
                                  <w:b/>
                                  <w:sz w:val="36"/>
                                </w:rPr>
                                <w:t>25</w:t>
                              </w:r>
                            </w:p>
                          </w:txbxContent>
                        </wps:txbx>
                        <wps:bodyPr horzOverflow="overflow" vert="horz" lIns="0" tIns="0" rIns="0" bIns="0" rtlCol="0">
                          <a:noAutofit/>
                        </wps:bodyPr>
                      </wps:wsp>
                      <wps:wsp>
                        <wps:cNvPr id="29" name="Rectangle 29"/>
                        <wps:cNvSpPr/>
                        <wps:spPr>
                          <a:xfrm>
                            <a:off x="7657846" y="1608836"/>
                            <a:ext cx="42144" cy="189937"/>
                          </a:xfrm>
                          <a:prstGeom prst="rect">
                            <a:avLst/>
                          </a:prstGeom>
                          <a:ln>
                            <a:noFill/>
                          </a:ln>
                        </wps:spPr>
                        <wps:txbx>
                          <w:txbxContent>
                            <w:p w14:paraId="063CF433" w14:textId="77777777" w:rsidR="00557058" w:rsidRDefault="006E71A9">
                              <w:pPr>
                                <w:pBdr>
                                  <w:top w:val="none" w:sz="0" w:space="0" w:color="auto"/>
                                  <w:left w:val="none" w:sz="0" w:space="0" w:color="auto"/>
                                  <w:bottom w:val="none" w:sz="0" w:space="0" w:color="auto"/>
                                  <w:right w:val="none" w:sz="0" w:space="0" w:color="auto"/>
                                </w:pBd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10"/>
                          <a:stretch>
                            <a:fillRect/>
                          </a:stretch>
                        </pic:blipFill>
                        <pic:spPr>
                          <a:xfrm>
                            <a:off x="5268468" y="425958"/>
                            <a:ext cx="2388108" cy="1287780"/>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w14:anchorId="59CBB6EE">
              <v:group id="Group 12866" style="width:710pt;height:141.65pt;mso-position-horizontal-relative:char;mso-position-vertical-relative:line" coordsize="90167,17987" o:spid="_x0000_s1026" w14:anchorId="05B7AA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">
                <v:rect id="Rectangle 6" style="position:absolute;top:1752;width:192;height:867;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557058" w:rsidRDefault="006E71A9" w14:paraId="29D6B04F"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sz w:val="10"/>
                          </w:rPr>
                          <w:t xml:space="preserve"> </w:t>
                        </w:r>
                      </w:p>
                    </w:txbxContent>
                  </v:textbox>
                </v:rect>
                <v:shape id="Shape 15" style="position:absolute;left:7;width:90160;height:15666;visibility:visible;mso-wrap-style:square;v-text-anchor:top" coordsize="9015984,1566672" o:spid="_x0000_s1028" fillcolor="#dae5f1" stroked="f" strokeweight="0" path="m261112,l8754872,v144145,,261112,116967,261112,261112l9015984,1305560v,144145,-116967,261112,-261112,261112l261112,1566672c116904,1566672,,1449705,,1305560l,261112c,116967,116904,,26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">
                  <v:stroke miterlimit="83231f" joinstyle="miter"/>
                  <v:path textboxrect="0,0,9015984,1566672" arrowok="t"/>
                </v:shape>
                <v:shape id="Shape 16" style="position:absolute;left:7;width:90160;height:15666;visibility:visible;mso-wrap-style:square;v-text-anchor:top" coordsize="9015984,1566672" o:spid="_x0000_s1029" filled="f" strokecolor="#395e89" strokeweight="2.04pt" path="m,261112c,116967,116904,,261112,l8754872,v144145,,261112,116967,261112,261112l9015984,1305560v,144145,-116967,261112,-261112,261112l261112,1566672c116904,1566672,,1449705,,1305560l,26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">
                  <v:path textboxrect="0,0,9015984,1566672" arrowok="t"/>
                </v:shape>
                <v:rect id="Rectangle 17" style="position:absolute;left:1801;top:7249;width:421;height:189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557058" w:rsidRDefault="006E71A9" w14:paraId="0A6959E7"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t xml:space="preserve"> </w:t>
                        </w:r>
                      </w:p>
                    </w:txbxContent>
                  </v:textbox>
                </v:rect>
                <v:rect id="Rectangle 18" style="position:absolute;top:2442;width:518;height:207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rsidR="00557058" w:rsidRDefault="006E71A9" w14:paraId="100C5B58"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rPr>
                          <w:t xml:space="preserve"> </w:t>
                        </w:r>
                      </w:p>
                    </w:txbxContent>
                  </v:textbox>
                </v:rect>
                <v:rect id="Rectangle 19" style="position:absolute;left:731;top:6064;width:31595;height:3390;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w:rsidR="00557058" w:rsidRDefault="006E71A9" w14:paraId="0FFEE521"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Bollin Primary School</w:t>
                        </w:r>
                      </w:p>
                    </w:txbxContent>
                  </v:textbox>
                </v:rect>
                <v:rect id="Rectangle 20" style="position:absolute;left:24497;top:6064;width:844;height:3390;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rsidR="00557058" w:rsidRDefault="006E71A9" w14:paraId="12F40E89"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 xml:space="preserve"> </w:t>
                        </w:r>
                      </w:p>
                    </w:txbxContent>
                  </v:textbox>
                </v:rect>
                <v:rect id="Rectangle 21" style="position:absolute;left:731;top:8679;width:467;height:187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textbox inset="0,0,0,0">
                    <w:txbxContent>
                      <w:p w:rsidR="00557058" w:rsidRDefault="006E71A9" w14:paraId="608DEACE"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20"/>
                          </w:rPr>
                          <w:t xml:space="preserve"> </w:t>
                        </w:r>
                      </w:p>
                    </w:txbxContent>
                  </v:textbox>
                </v:rect>
                <v:rect id="Rectangle 22" style="position:absolute;left:731;top:10148;width:59291;height:3390;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rsidR="00557058" w:rsidRDefault="006E71A9" w14:paraId="677F0F0E"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Special Educational Needs and Disability</w:t>
                        </w:r>
                      </w:p>
                    </w:txbxContent>
                  </v:textbox>
                </v:rect>
                <v:rect id="Rectangle 23" style="position:absolute;left:45332;top:10148;width:845;height:3390;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rsidR="00557058" w:rsidRDefault="006E71A9" w14:paraId="2BAC6FC9"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 xml:space="preserve"> </w:t>
                        </w:r>
                      </w:p>
                    </w:txbxContent>
                  </v:textbox>
                </v:rect>
                <v:rect id="Rectangle 24" style="position:absolute;left:731;top:12785;width:45073;height:339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rsidR="00557058" w:rsidRDefault="00411FED" w14:paraId="78153B59"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SEND Information Report 2024</w:t>
                        </w:r>
                        <w:r w:rsidR="006E71A9">
                          <w:rPr>
                            <w:rFonts w:ascii="Arial" w:hAnsi="Arial" w:eastAsia="Arial" w:cs="Arial"/>
                            <w:b/>
                            <w:sz w:val="36"/>
                          </w:rPr>
                          <w:t xml:space="preserve"> </w:t>
                        </w:r>
                      </w:p>
                    </w:txbxContent>
                  </v:textbox>
                </v:rect>
                <v:rect id="Rectangle 25" style="position:absolute;left:34646;top:12785;width:1013;height:339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v:textbox inset="0,0,0,0">
                    <w:txbxContent>
                      <w:p w:rsidR="00557058" w:rsidRDefault="006E71A9" w14:paraId="6A09E912"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w:t>
                        </w:r>
                      </w:p>
                    </w:txbxContent>
                  </v:textbox>
                </v:rect>
                <v:rect id="Rectangle 26" style="position:absolute;left:35408;top:12785;width:845;height:3390;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rsidR="00557058" w:rsidRDefault="006E71A9" w14:paraId="156A6281"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 xml:space="preserve"> </w:t>
                        </w:r>
                      </w:p>
                    </w:txbxContent>
                  </v:textbox>
                </v:rect>
                <v:rect id="Rectangle 27" style="position:absolute;left:36048;top:12785;width:3374;height:3390;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v:textbox inset="0,0,0,0">
                    <w:txbxContent>
                      <w:p w:rsidR="00557058" w:rsidRDefault="00411FED" w14:paraId="4BFDD700"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rPr>
                            <w:rFonts w:ascii="Arial" w:hAnsi="Arial" w:eastAsia="Arial" w:cs="Arial"/>
                            <w:b/>
                            <w:sz w:val="36"/>
                          </w:rPr>
                          <w:t>25</w:t>
                        </w:r>
                      </w:p>
                    </w:txbxContent>
                  </v:textbox>
                </v:rect>
                <v:rect id="Rectangle 29" style="position:absolute;left:76578;top:16088;width:421;height:1899;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rsidR="00557058" w:rsidRDefault="006E71A9" w14:paraId="20876B09" w14:textId="77777777">
                        <w:pPr>
                          <w:pBdr>
                            <w:top w:val="none" w:color="auto" w:sz="0" w:space="0"/>
                            <w:left w:val="none" w:color="auto" w:sz="0" w:space="0"/>
                            <w:bottom w:val="none" w:color="auto" w:sz="0" w:space="0"/>
                            <w:right w:val="none" w:color="auto" w:sz="0" w:space="0"/>
                          </w:pBdr>
                          <w:spacing w:after="160" w:line="259" w:lineRule="auto"/>
                          <w:ind w:left="0" w:right="0" w:firstLine="0"/>
                          <w:jc w:val="left"/>
                        </w:pPr>
                        <w: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2" style="position:absolute;left:52684;top:4259;width:23881;height:12878;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">
                  <v:imagedata o:title="" r:id="rId11"/>
                </v:shape>
                <w10:anchorlock/>
              </v:group>
            </w:pict>
          </mc:Fallback>
        </mc:AlternateContent>
      </w:r>
    </w:p>
    <w:p w14:paraId="51A9A662"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627" w:firstLine="0"/>
        <w:jc w:val="center"/>
      </w:pPr>
      <w:r>
        <w:t xml:space="preserve"> </w:t>
      </w:r>
    </w:p>
    <w:p w14:paraId="7460D74A" w14:textId="77777777" w:rsidR="00557058" w:rsidRDefault="006E71A9" w:rsidP="00411FED">
      <w:pPr>
        <w:pBdr>
          <w:top w:val="none" w:sz="0" w:space="0" w:color="auto"/>
          <w:left w:val="none" w:sz="0" w:space="0" w:color="auto"/>
          <w:bottom w:val="none" w:sz="0" w:space="0" w:color="auto"/>
          <w:right w:val="none" w:sz="0" w:space="0" w:color="auto"/>
        </w:pBdr>
        <w:spacing w:after="0" w:line="259" w:lineRule="auto"/>
        <w:ind w:left="0" w:right="627" w:firstLine="0"/>
        <w:jc w:val="center"/>
      </w:pPr>
      <w:r>
        <w:t xml:space="preserve"> </w:t>
      </w:r>
      <w:r>
        <w:rPr>
          <w:rFonts w:ascii="Arial" w:eastAsia="Arial" w:hAnsi="Arial" w:cs="Arial"/>
          <w:sz w:val="24"/>
        </w:rPr>
        <w:t xml:space="preserve">The intention of Trafford’s local offer is to improve choice and transparency for families. All schools and academies in Trafford </w:t>
      </w:r>
      <w:proofErr w:type="gramStart"/>
      <w:r>
        <w:rPr>
          <w:rFonts w:ascii="Arial" w:eastAsia="Arial" w:hAnsi="Arial" w:cs="Arial"/>
          <w:sz w:val="24"/>
        </w:rPr>
        <w:t>are expected</w:t>
      </w:r>
      <w:proofErr w:type="gramEnd"/>
      <w:r>
        <w:rPr>
          <w:rFonts w:ascii="Arial" w:eastAsia="Arial" w:hAnsi="Arial" w:cs="Arial"/>
          <w:sz w:val="24"/>
        </w:rPr>
        <w:t xml:space="preserve"> to identify and support pupils with special educational needs to make the best possible progress. Schools </w:t>
      </w:r>
      <w:proofErr w:type="gramStart"/>
      <w:r>
        <w:rPr>
          <w:rFonts w:ascii="Arial" w:eastAsia="Arial" w:hAnsi="Arial" w:cs="Arial"/>
          <w:sz w:val="24"/>
        </w:rPr>
        <w:t>are supported</w:t>
      </w:r>
      <w:proofErr w:type="gramEnd"/>
      <w:r>
        <w:rPr>
          <w:rFonts w:ascii="Arial" w:eastAsia="Arial" w:hAnsi="Arial" w:cs="Arial"/>
          <w:sz w:val="24"/>
        </w:rPr>
        <w:t xml:space="preserve"> to be as inclusive as possible and wherever possible, the needs of pupils with a Special Educational Need are met in a mainstream setting, where families want this to happen. Trafford’s Graduated Approach provides guidance on expectations of what should usually be available within school’s resources. </w:t>
      </w:r>
      <w:bookmarkStart w:id="0" w:name="_GoBack"/>
      <w:bookmarkEnd w:id="0"/>
    </w:p>
    <w:p w14:paraId="42301BFB"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Arial" w:eastAsia="Arial" w:hAnsi="Arial" w:cs="Arial"/>
          <w:sz w:val="24"/>
        </w:rPr>
        <w:t xml:space="preserve"> </w:t>
      </w:r>
    </w:p>
    <w:tbl>
      <w:tblPr>
        <w:tblStyle w:val="TableGrid"/>
        <w:tblW w:w="14282" w:type="dxa"/>
        <w:tblInd w:w="6" w:type="dxa"/>
        <w:tblCellMar>
          <w:top w:w="7" w:type="dxa"/>
          <w:left w:w="114" w:type="dxa"/>
          <w:right w:w="115" w:type="dxa"/>
        </w:tblCellMar>
        <w:tblLook w:val="04A0" w:firstRow="1" w:lastRow="0" w:firstColumn="1" w:lastColumn="0" w:noHBand="0" w:noVBand="1"/>
      </w:tblPr>
      <w:tblGrid>
        <w:gridCol w:w="14282"/>
      </w:tblGrid>
      <w:tr w:rsidR="00557058" w:rsidRPr="00411FED" w14:paraId="1BEC1867"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4AAE4DD1"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1. What kinds of special educational needs does the school provide for? </w:t>
            </w:r>
          </w:p>
        </w:tc>
      </w:tr>
      <w:tr w:rsidR="00557058" w:rsidRPr="00411FED" w14:paraId="23AC0D37" w14:textId="77777777" w:rsidTr="00545B7F">
        <w:trPr>
          <w:trHeight w:val="690"/>
        </w:trPr>
        <w:tc>
          <w:tcPr>
            <w:tcW w:w="14282" w:type="dxa"/>
            <w:tcBorders>
              <w:top w:val="single" w:sz="4" w:space="0" w:color="000000"/>
              <w:left w:val="single" w:sz="4" w:space="0" w:color="000000"/>
              <w:bottom w:val="single" w:sz="4" w:space="0" w:color="000000"/>
              <w:right w:val="single" w:sz="4" w:space="0" w:color="000000"/>
            </w:tcBorders>
          </w:tcPr>
          <w:p w14:paraId="4B70FA37" w14:textId="77777777" w:rsidR="00557058" w:rsidRPr="00411FED" w:rsidRDefault="006E71A9">
            <w:pPr>
              <w:pBdr>
                <w:top w:val="none" w:sz="0" w:space="0" w:color="auto"/>
                <w:left w:val="none" w:sz="0" w:space="0" w:color="auto"/>
                <w:bottom w:val="none" w:sz="0" w:space="0" w:color="auto"/>
                <w:right w:val="none" w:sz="0" w:space="0" w:color="auto"/>
              </w:pBdr>
              <w:spacing w:after="231" w:line="276" w:lineRule="auto"/>
              <w:ind w:left="0" w:right="0" w:firstLine="0"/>
              <w:jc w:val="left"/>
              <w:rPr>
                <w:rFonts w:ascii="Arial" w:hAnsi="Arial" w:cs="Arial"/>
                <w:sz w:val="24"/>
                <w:szCs w:val="24"/>
              </w:rPr>
            </w:pPr>
            <w:r w:rsidRPr="00411FED">
              <w:rPr>
                <w:rFonts w:ascii="Arial" w:hAnsi="Arial" w:cs="Arial"/>
                <w:sz w:val="24"/>
                <w:szCs w:val="24"/>
              </w:rPr>
              <w:t xml:space="preserve">In our school, we aim to offer excellence and choice to all of our children, whatever their ability or needs.  We have high expectations of all of our children and we aim to achieve excellence through the removal of barriers to learning and participation.  We want every one of our children to feel that they are a valued member of our school community.  Through appropriate social, emotional and curricular provision, we respect the fact that children: </w:t>
            </w:r>
          </w:p>
          <w:p w14:paraId="483BDECE" w14:textId="77777777" w:rsidR="00557058" w:rsidRPr="00411FED" w:rsidRDefault="006E71A9">
            <w:pPr>
              <w:numPr>
                <w:ilvl w:val="0"/>
                <w:numId w:val="2"/>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r w:rsidRPr="00411FED">
              <w:rPr>
                <w:rFonts w:ascii="Arial" w:hAnsi="Arial" w:cs="Arial"/>
                <w:sz w:val="24"/>
                <w:szCs w:val="24"/>
              </w:rPr>
              <w:t xml:space="preserve">have different learning and emotional needs and aspirations </w:t>
            </w:r>
          </w:p>
          <w:p w14:paraId="3BDF61F9" w14:textId="77777777" w:rsidR="00557058" w:rsidRPr="00411FED" w:rsidRDefault="006E71A9">
            <w:pPr>
              <w:numPr>
                <w:ilvl w:val="0"/>
                <w:numId w:val="2"/>
              </w:numPr>
              <w:pBdr>
                <w:top w:val="none" w:sz="0" w:space="0" w:color="auto"/>
                <w:left w:val="none" w:sz="0" w:space="0" w:color="auto"/>
                <w:bottom w:val="none" w:sz="0" w:space="0" w:color="auto"/>
                <w:right w:val="none" w:sz="0" w:space="0" w:color="auto"/>
              </w:pBdr>
              <w:spacing w:after="51" w:line="259" w:lineRule="auto"/>
              <w:ind w:right="0" w:firstLine="0"/>
              <w:jc w:val="left"/>
              <w:rPr>
                <w:rFonts w:ascii="Arial" w:hAnsi="Arial" w:cs="Arial"/>
                <w:sz w:val="24"/>
                <w:szCs w:val="24"/>
              </w:rPr>
            </w:pPr>
            <w:r w:rsidRPr="00411FED">
              <w:rPr>
                <w:rFonts w:ascii="Arial" w:hAnsi="Arial" w:cs="Arial"/>
                <w:sz w:val="24"/>
                <w:szCs w:val="24"/>
              </w:rPr>
              <w:t xml:space="preserve">require different strategies and resources for learning </w:t>
            </w:r>
          </w:p>
          <w:p w14:paraId="03BE5ED5" w14:textId="77777777" w:rsidR="00411FED" w:rsidRDefault="006E71A9">
            <w:pPr>
              <w:numPr>
                <w:ilvl w:val="0"/>
                <w:numId w:val="2"/>
              </w:numPr>
              <w:pBdr>
                <w:top w:val="none" w:sz="0" w:space="0" w:color="auto"/>
                <w:left w:val="none" w:sz="0" w:space="0" w:color="auto"/>
                <w:bottom w:val="none" w:sz="0" w:space="0" w:color="auto"/>
                <w:right w:val="none" w:sz="0" w:space="0" w:color="auto"/>
              </w:pBdr>
              <w:spacing w:after="160" w:line="309" w:lineRule="auto"/>
              <w:ind w:right="0" w:firstLine="0"/>
              <w:jc w:val="left"/>
              <w:rPr>
                <w:rFonts w:ascii="Arial" w:hAnsi="Arial" w:cs="Arial"/>
                <w:sz w:val="24"/>
                <w:szCs w:val="24"/>
              </w:rPr>
            </w:pPr>
            <w:r w:rsidRPr="00411FED">
              <w:rPr>
                <w:rFonts w:ascii="Arial" w:hAnsi="Arial" w:cs="Arial"/>
                <w:sz w:val="24"/>
                <w:szCs w:val="24"/>
              </w:rPr>
              <w:t xml:space="preserve">acquire, assimilate and communicate information at different rates </w:t>
            </w:r>
          </w:p>
          <w:p w14:paraId="3948CEE5" w14:textId="77777777" w:rsidR="00557058" w:rsidRPr="00411FED" w:rsidRDefault="006E71A9" w:rsidP="00411FED">
            <w:pPr>
              <w:pBdr>
                <w:top w:val="none" w:sz="0" w:space="0" w:color="auto"/>
                <w:left w:val="none" w:sz="0" w:space="0" w:color="auto"/>
                <w:bottom w:val="none" w:sz="0" w:space="0" w:color="auto"/>
                <w:right w:val="none" w:sz="0" w:space="0" w:color="auto"/>
              </w:pBdr>
              <w:spacing w:after="160" w:line="309" w:lineRule="auto"/>
              <w:ind w:left="540" w:right="0" w:firstLine="0"/>
              <w:jc w:val="left"/>
              <w:rPr>
                <w:rFonts w:ascii="Arial" w:hAnsi="Arial" w:cs="Arial"/>
                <w:sz w:val="24"/>
                <w:szCs w:val="24"/>
              </w:rPr>
            </w:pPr>
            <w:r w:rsidRPr="00411FED">
              <w:rPr>
                <w:rFonts w:ascii="Arial" w:eastAsia="Times New Roman" w:hAnsi="Arial" w:cs="Arial"/>
                <w:sz w:val="24"/>
                <w:szCs w:val="24"/>
              </w:rPr>
              <w:t>●</w:t>
            </w:r>
            <w:r w:rsidRPr="00411FED">
              <w:rPr>
                <w:rFonts w:ascii="Arial" w:eastAsia="Arial" w:hAnsi="Arial" w:cs="Arial"/>
                <w:sz w:val="24"/>
                <w:szCs w:val="24"/>
              </w:rPr>
              <w:t xml:space="preserve"> </w:t>
            </w:r>
            <w:r w:rsidRPr="00411FED">
              <w:rPr>
                <w:rFonts w:ascii="Arial" w:hAnsi="Arial" w:cs="Arial"/>
                <w:sz w:val="24"/>
                <w:szCs w:val="24"/>
              </w:rPr>
              <w:t xml:space="preserve">need a range of different teaching approaches and experiences. </w:t>
            </w:r>
          </w:p>
          <w:p w14:paraId="393605E7" w14:textId="77777777" w:rsidR="00557058" w:rsidRPr="00411FED" w:rsidRDefault="006E71A9">
            <w:pPr>
              <w:pBdr>
                <w:top w:val="none" w:sz="0" w:space="0" w:color="auto"/>
                <w:left w:val="none" w:sz="0" w:space="0" w:color="auto"/>
                <w:bottom w:val="none" w:sz="0" w:space="0" w:color="auto"/>
                <w:right w:val="none" w:sz="0" w:space="0" w:color="auto"/>
              </w:pBdr>
              <w:spacing w:after="231" w:line="276" w:lineRule="auto"/>
              <w:ind w:left="0" w:right="0" w:firstLine="0"/>
              <w:jc w:val="left"/>
              <w:rPr>
                <w:rFonts w:ascii="Arial" w:hAnsi="Arial" w:cs="Arial"/>
                <w:sz w:val="24"/>
                <w:szCs w:val="24"/>
              </w:rPr>
            </w:pPr>
            <w:r w:rsidRPr="00411FED">
              <w:rPr>
                <w:rFonts w:ascii="Arial" w:hAnsi="Arial" w:cs="Arial"/>
                <w:sz w:val="24"/>
                <w:szCs w:val="24"/>
              </w:rPr>
              <w:t>Children may have additional needs throughout or at any time during their school career and our learning differences policy ensures that curriculum planning and assessment for children with additional educational needs takes account of the type and extent of the diffi</w:t>
            </w:r>
            <w:r w:rsidR="00545B7F">
              <w:rPr>
                <w:rFonts w:ascii="Arial" w:hAnsi="Arial" w:cs="Arial"/>
                <w:sz w:val="24"/>
                <w:szCs w:val="24"/>
              </w:rPr>
              <w:t>culty experienced by the child.</w:t>
            </w:r>
            <w:r w:rsidRPr="00411FED">
              <w:rPr>
                <w:rFonts w:ascii="Arial" w:hAnsi="Arial" w:cs="Arial"/>
                <w:sz w:val="24"/>
                <w:szCs w:val="24"/>
              </w:rPr>
              <w:t xml:space="preserve"> Learning differences can fall into one or more of the following categories and can all be provided for at Bollin Primary School: </w:t>
            </w:r>
          </w:p>
          <w:p w14:paraId="688D392B" w14:textId="77777777" w:rsidR="00557058" w:rsidRPr="00411FED" w:rsidRDefault="006E71A9">
            <w:pPr>
              <w:numPr>
                <w:ilvl w:val="0"/>
                <w:numId w:val="2"/>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r w:rsidRPr="00411FED">
              <w:rPr>
                <w:rFonts w:ascii="Arial" w:hAnsi="Arial" w:cs="Arial"/>
                <w:sz w:val="24"/>
                <w:szCs w:val="24"/>
              </w:rPr>
              <w:t xml:space="preserve">speech, language and communication needs </w:t>
            </w:r>
          </w:p>
          <w:p w14:paraId="0CD7270D" w14:textId="77777777" w:rsidR="00557058" w:rsidRPr="00411FED" w:rsidRDefault="006E71A9">
            <w:pPr>
              <w:numPr>
                <w:ilvl w:val="0"/>
                <w:numId w:val="2"/>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r w:rsidRPr="00411FED">
              <w:rPr>
                <w:rFonts w:ascii="Arial" w:hAnsi="Arial" w:cs="Arial"/>
                <w:sz w:val="24"/>
                <w:szCs w:val="24"/>
              </w:rPr>
              <w:lastRenderedPageBreak/>
              <w:t xml:space="preserve">behavioural or emotional and social development </w:t>
            </w:r>
          </w:p>
          <w:p w14:paraId="3501DDF0" w14:textId="77777777" w:rsidR="00557058" w:rsidRPr="00411FED" w:rsidRDefault="006E71A9">
            <w:pPr>
              <w:numPr>
                <w:ilvl w:val="0"/>
                <w:numId w:val="2"/>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 xml:space="preserve">moderate learning difficulty </w:t>
            </w:r>
          </w:p>
        </w:tc>
      </w:tr>
    </w:tbl>
    <w:p w14:paraId="1A83C655"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 </w:t>
      </w:r>
    </w:p>
    <w:p w14:paraId="4C5C6C11"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The full local offer of services available in Trafford </w:t>
      </w:r>
      <w:proofErr w:type="gramStart"/>
      <w:r w:rsidRPr="00411FED">
        <w:rPr>
          <w:rFonts w:ascii="Arial" w:hAnsi="Arial" w:cs="Arial"/>
          <w:sz w:val="24"/>
          <w:szCs w:val="24"/>
        </w:rPr>
        <w:t>can be found</w:t>
      </w:r>
      <w:proofErr w:type="gramEnd"/>
      <w:r w:rsidRPr="00411FED">
        <w:rPr>
          <w:rFonts w:ascii="Arial" w:hAnsi="Arial" w:cs="Arial"/>
          <w:sz w:val="24"/>
          <w:szCs w:val="24"/>
        </w:rPr>
        <w:t xml:space="preserve"> at </w:t>
      </w:r>
    </w:p>
    <w:tbl>
      <w:tblPr>
        <w:tblStyle w:val="TableGrid"/>
        <w:tblW w:w="14285" w:type="dxa"/>
        <w:tblInd w:w="5" w:type="dxa"/>
        <w:tblCellMar>
          <w:top w:w="48" w:type="dxa"/>
          <w:left w:w="115" w:type="dxa"/>
          <w:right w:w="67" w:type="dxa"/>
        </w:tblCellMar>
        <w:tblLook w:val="04A0" w:firstRow="1" w:lastRow="0" w:firstColumn="1" w:lastColumn="0" w:noHBand="0" w:noVBand="1"/>
      </w:tblPr>
      <w:tblGrid>
        <w:gridCol w:w="14285"/>
      </w:tblGrid>
      <w:tr w:rsidR="00557058" w:rsidRPr="00411FED" w14:paraId="20E4F54A" w14:textId="77777777">
        <w:trPr>
          <w:trHeight w:val="2684"/>
        </w:trPr>
        <w:tc>
          <w:tcPr>
            <w:tcW w:w="14285" w:type="dxa"/>
            <w:tcBorders>
              <w:top w:val="single" w:sz="4" w:space="0" w:color="000000"/>
              <w:left w:val="single" w:sz="4" w:space="0" w:color="000000"/>
              <w:bottom w:val="single" w:sz="4" w:space="0" w:color="000000"/>
              <w:right w:val="single" w:sz="4" w:space="0" w:color="000000"/>
            </w:tcBorders>
          </w:tcPr>
          <w:p w14:paraId="10AAA311" w14:textId="77777777" w:rsidR="00557058" w:rsidRPr="00411FED" w:rsidRDefault="006E71A9">
            <w:pPr>
              <w:numPr>
                <w:ilvl w:val="0"/>
                <w:numId w:val="3"/>
              </w:numPr>
              <w:pBdr>
                <w:top w:val="none" w:sz="0" w:space="0" w:color="auto"/>
                <w:left w:val="none" w:sz="0" w:space="0" w:color="auto"/>
                <w:bottom w:val="none" w:sz="0" w:space="0" w:color="auto"/>
                <w:right w:val="none" w:sz="0" w:space="0" w:color="auto"/>
              </w:pBdr>
              <w:spacing w:after="51" w:line="259" w:lineRule="auto"/>
              <w:ind w:right="0" w:hanging="360"/>
              <w:jc w:val="left"/>
              <w:rPr>
                <w:rFonts w:ascii="Arial" w:hAnsi="Arial" w:cs="Arial"/>
                <w:sz w:val="24"/>
                <w:szCs w:val="24"/>
              </w:rPr>
            </w:pPr>
            <w:r w:rsidRPr="00411FED">
              <w:rPr>
                <w:rFonts w:ascii="Arial" w:hAnsi="Arial" w:cs="Arial"/>
                <w:sz w:val="24"/>
                <w:szCs w:val="24"/>
              </w:rPr>
              <w:t xml:space="preserve">specific learning difficulty </w:t>
            </w:r>
          </w:p>
          <w:p w14:paraId="7D3E8350" w14:textId="77777777" w:rsidR="00557058" w:rsidRPr="00411FED" w:rsidRDefault="006E71A9">
            <w:pPr>
              <w:numPr>
                <w:ilvl w:val="0"/>
                <w:numId w:val="3"/>
              </w:numPr>
              <w:pBdr>
                <w:top w:val="none" w:sz="0" w:space="0" w:color="auto"/>
                <w:left w:val="none" w:sz="0" w:space="0" w:color="auto"/>
                <w:bottom w:val="none" w:sz="0" w:space="0" w:color="auto"/>
                <w:right w:val="none" w:sz="0" w:space="0" w:color="auto"/>
              </w:pBdr>
              <w:spacing w:after="54" w:line="259" w:lineRule="auto"/>
              <w:ind w:right="0" w:hanging="360"/>
              <w:jc w:val="left"/>
              <w:rPr>
                <w:rFonts w:ascii="Arial" w:hAnsi="Arial" w:cs="Arial"/>
                <w:sz w:val="24"/>
                <w:szCs w:val="24"/>
              </w:rPr>
            </w:pPr>
            <w:r w:rsidRPr="00411FED">
              <w:rPr>
                <w:rFonts w:ascii="Arial" w:hAnsi="Arial" w:cs="Arial"/>
                <w:sz w:val="24"/>
                <w:szCs w:val="24"/>
              </w:rPr>
              <w:t xml:space="preserve">autistic spectrum condition </w:t>
            </w:r>
          </w:p>
          <w:p w14:paraId="6240807B" w14:textId="77777777" w:rsidR="00557058" w:rsidRPr="00411FED" w:rsidRDefault="006E71A9">
            <w:pPr>
              <w:numPr>
                <w:ilvl w:val="0"/>
                <w:numId w:val="3"/>
              </w:numPr>
              <w:pBdr>
                <w:top w:val="none" w:sz="0" w:space="0" w:color="auto"/>
                <w:left w:val="none" w:sz="0" w:space="0" w:color="auto"/>
                <w:bottom w:val="none" w:sz="0" w:space="0" w:color="auto"/>
                <w:right w:val="none" w:sz="0" w:space="0" w:color="auto"/>
              </w:pBdr>
              <w:spacing w:after="54" w:line="259" w:lineRule="auto"/>
              <w:ind w:right="0" w:hanging="360"/>
              <w:jc w:val="left"/>
              <w:rPr>
                <w:rFonts w:ascii="Arial" w:hAnsi="Arial" w:cs="Arial"/>
                <w:sz w:val="24"/>
                <w:szCs w:val="24"/>
              </w:rPr>
            </w:pPr>
            <w:r w:rsidRPr="00411FED">
              <w:rPr>
                <w:rFonts w:ascii="Arial" w:hAnsi="Arial" w:cs="Arial"/>
                <w:sz w:val="24"/>
                <w:szCs w:val="24"/>
              </w:rPr>
              <w:t xml:space="preserve">sensory impairments </w:t>
            </w:r>
          </w:p>
          <w:p w14:paraId="5F8DE897" w14:textId="77777777" w:rsidR="00557058" w:rsidRPr="00411FED" w:rsidRDefault="006E71A9">
            <w:pPr>
              <w:numPr>
                <w:ilvl w:val="0"/>
                <w:numId w:val="3"/>
              </w:numPr>
              <w:pBdr>
                <w:top w:val="none" w:sz="0" w:space="0" w:color="auto"/>
                <w:left w:val="none" w:sz="0" w:space="0" w:color="auto"/>
                <w:bottom w:val="none" w:sz="0" w:space="0" w:color="auto"/>
                <w:right w:val="none" w:sz="0" w:space="0" w:color="auto"/>
              </w:pBdr>
              <w:spacing w:after="17" w:line="259" w:lineRule="auto"/>
              <w:ind w:right="0" w:hanging="360"/>
              <w:jc w:val="left"/>
              <w:rPr>
                <w:rFonts w:ascii="Arial" w:hAnsi="Arial" w:cs="Arial"/>
                <w:sz w:val="24"/>
                <w:szCs w:val="24"/>
              </w:rPr>
            </w:pPr>
            <w:r w:rsidRPr="00411FED">
              <w:rPr>
                <w:rFonts w:ascii="Arial" w:hAnsi="Arial" w:cs="Arial"/>
                <w:sz w:val="24"/>
                <w:szCs w:val="24"/>
              </w:rPr>
              <w:t xml:space="preserve">medical conditions </w:t>
            </w:r>
          </w:p>
          <w:p w14:paraId="6220D700"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46" w:firstLine="0"/>
              <w:rPr>
                <w:rFonts w:ascii="Arial" w:hAnsi="Arial" w:cs="Arial"/>
                <w:sz w:val="24"/>
                <w:szCs w:val="24"/>
              </w:rPr>
            </w:pPr>
            <w:r w:rsidRPr="00411FED">
              <w:rPr>
                <w:rFonts w:ascii="Arial" w:hAnsi="Arial" w:cs="Arial"/>
                <w:sz w:val="24"/>
                <w:szCs w:val="24"/>
              </w:rPr>
              <w:t xml:space="preserve">A special educational need can be a number of different things.  For example, your child may be having difficulties with reading, maths or behaviour, which school can help with by putting extra support in place if necessary and by working in partnership with parents.  Learning differences may also be due to a </w:t>
            </w:r>
            <w:proofErr w:type="gramStart"/>
            <w:r w:rsidRPr="00411FED">
              <w:rPr>
                <w:rFonts w:ascii="Arial" w:hAnsi="Arial" w:cs="Arial"/>
                <w:sz w:val="24"/>
                <w:szCs w:val="24"/>
              </w:rPr>
              <w:t>disability which</w:t>
            </w:r>
            <w:proofErr w:type="gramEnd"/>
            <w:r w:rsidRPr="00411FED">
              <w:rPr>
                <w:rFonts w:ascii="Arial" w:hAnsi="Arial" w:cs="Arial"/>
                <w:sz w:val="24"/>
                <w:szCs w:val="24"/>
              </w:rPr>
              <w:t xml:space="preserve"> makes it harder for a child to use the same educational facilities that the school provides for the majority of children.  For some children this may be a temporary difficulty, while others may have a long term </w:t>
            </w:r>
            <w:proofErr w:type="gramStart"/>
            <w:r w:rsidRPr="00411FED">
              <w:rPr>
                <w:rFonts w:ascii="Arial" w:hAnsi="Arial" w:cs="Arial"/>
                <w:sz w:val="24"/>
                <w:szCs w:val="24"/>
              </w:rPr>
              <w:t>need for special help</w:t>
            </w:r>
            <w:proofErr w:type="gramEnd"/>
            <w:r w:rsidRPr="00411FED">
              <w:rPr>
                <w:rFonts w:ascii="Arial" w:hAnsi="Arial" w:cs="Arial"/>
                <w:sz w:val="24"/>
                <w:szCs w:val="24"/>
              </w:rPr>
              <w:t xml:space="preserve">.  </w:t>
            </w:r>
          </w:p>
        </w:tc>
      </w:tr>
    </w:tbl>
    <w:p w14:paraId="0AA2ED01"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rPr>
          <w:rFonts w:ascii="Arial" w:eastAsia="Arial" w:hAnsi="Arial" w:cs="Arial"/>
          <w:sz w:val="24"/>
        </w:rPr>
        <w:t xml:space="preserve"> </w:t>
      </w:r>
    </w:p>
    <w:tbl>
      <w:tblPr>
        <w:tblStyle w:val="TableGrid"/>
        <w:tblW w:w="14282" w:type="dxa"/>
        <w:tblInd w:w="6" w:type="dxa"/>
        <w:tblCellMar>
          <w:top w:w="8" w:type="dxa"/>
          <w:left w:w="114" w:type="dxa"/>
          <w:right w:w="65" w:type="dxa"/>
        </w:tblCellMar>
        <w:tblLook w:val="04A0" w:firstRow="1" w:lastRow="0" w:firstColumn="1" w:lastColumn="0" w:noHBand="0" w:noVBand="1"/>
      </w:tblPr>
      <w:tblGrid>
        <w:gridCol w:w="14282"/>
      </w:tblGrid>
      <w:tr w:rsidR="00557058" w:rsidRPr="00411FED" w14:paraId="4EECDD04" w14:textId="77777777">
        <w:trPr>
          <w:trHeight w:val="560"/>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276B000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360" w:right="0" w:hanging="360"/>
              <w:jc w:val="left"/>
              <w:rPr>
                <w:rFonts w:ascii="Arial" w:hAnsi="Arial" w:cs="Arial"/>
                <w:sz w:val="24"/>
                <w:szCs w:val="24"/>
              </w:rPr>
            </w:pPr>
            <w:r w:rsidRPr="00411FED">
              <w:rPr>
                <w:rFonts w:ascii="Arial" w:eastAsia="Arial" w:hAnsi="Arial" w:cs="Arial"/>
                <w:b/>
                <w:sz w:val="24"/>
                <w:szCs w:val="24"/>
              </w:rPr>
              <w:t xml:space="preserve">2. How does the school know if </w:t>
            </w:r>
            <w:proofErr w:type="gramStart"/>
            <w:r w:rsidRPr="00411FED">
              <w:rPr>
                <w:rFonts w:ascii="Arial" w:eastAsia="Arial" w:hAnsi="Arial" w:cs="Arial"/>
                <w:b/>
                <w:sz w:val="24"/>
                <w:szCs w:val="24"/>
              </w:rPr>
              <w:t>children/ young people need extra help and what should I do if I think</w:t>
            </w:r>
            <w:proofErr w:type="gramEnd"/>
            <w:r w:rsidRPr="00411FED">
              <w:rPr>
                <w:rFonts w:ascii="Arial" w:eastAsia="Arial" w:hAnsi="Arial" w:cs="Arial"/>
                <w:b/>
                <w:sz w:val="24"/>
                <w:szCs w:val="24"/>
              </w:rPr>
              <w:t xml:space="preserve"> my child/young person may have special educational needs? </w:t>
            </w:r>
          </w:p>
        </w:tc>
      </w:tr>
      <w:tr w:rsidR="00557058" w:rsidRPr="00411FED" w14:paraId="3E0C1D71" w14:textId="77777777">
        <w:trPr>
          <w:trHeight w:val="6427"/>
        </w:trPr>
        <w:tc>
          <w:tcPr>
            <w:tcW w:w="14282" w:type="dxa"/>
            <w:tcBorders>
              <w:top w:val="single" w:sz="4" w:space="0" w:color="000000"/>
              <w:left w:val="single" w:sz="4" w:space="0" w:color="000000"/>
              <w:bottom w:val="single" w:sz="4" w:space="0" w:color="000000"/>
              <w:right w:val="single" w:sz="4" w:space="0" w:color="000000"/>
            </w:tcBorders>
          </w:tcPr>
          <w:p w14:paraId="6FE7BF70" w14:textId="77777777" w:rsidR="00557058" w:rsidRPr="00411FED" w:rsidRDefault="006E71A9">
            <w:pPr>
              <w:pBdr>
                <w:top w:val="none" w:sz="0" w:space="0" w:color="auto"/>
                <w:left w:val="none" w:sz="0" w:space="0" w:color="auto"/>
                <w:bottom w:val="none" w:sz="0" w:space="0" w:color="auto"/>
                <w:right w:val="none" w:sz="0" w:space="0" w:color="auto"/>
              </w:pBdr>
              <w:spacing w:after="252" w:line="259" w:lineRule="auto"/>
              <w:ind w:left="0" w:right="0" w:firstLine="0"/>
              <w:jc w:val="left"/>
              <w:rPr>
                <w:rFonts w:ascii="Arial" w:hAnsi="Arial" w:cs="Arial"/>
                <w:sz w:val="24"/>
                <w:szCs w:val="24"/>
              </w:rPr>
            </w:pPr>
            <w:r w:rsidRPr="00411FED">
              <w:rPr>
                <w:rFonts w:ascii="Arial" w:hAnsi="Arial" w:cs="Arial"/>
                <w:sz w:val="24"/>
                <w:szCs w:val="24"/>
              </w:rPr>
              <w:lastRenderedPageBreak/>
              <w:t xml:space="preserve">The first person to identify that a child has a learning difference may be: </w:t>
            </w:r>
          </w:p>
          <w:p w14:paraId="28A8157D" w14:textId="77777777" w:rsidR="00557058" w:rsidRPr="00411FED" w:rsidRDefault="006E71A9">
            <w:pPr>
              <w:numPr>
                <w:ilvl w:val="0"/>
                <w:numId w:val="4"/>
              </w:numPr>
              <w:pBdr>
                <w:top w:val="none" w:sz="0" w:space="0" w:color="auto"/>
                <w:left w:val="none" w:sz="0" w:space="0" w:color="auto"/>
                <w:bottom w:val="none" w:sz="0" w:space="0" w:color="auto"/>
                <w:right w:val="none" w:sz="0" w:space="0" w:color="auto"/>
              </w:pBdr>
              <w:spacing w:after="253" w:line="259" w:lineRule="auto"/>
              <w:ind w:right="0" w:firstLine="0"/>
              <w:jc w:val="left"/>
              <w:rPr>
                <w:rFonts w:ascii="Arial" w:hAnsi="Arial" w:cs="Arial"/>
                <w:sz w:val="24"/>
                <w:szCs w:val="24"/>
              </w:rPr>
            </w:pPr>
            <w:r w:rsidRPr="00411FED">
              <w:rPr>
                <w:rFonts w:ascii="Arial" w:hAnsi="Arial" w:cs="Arial"/>
                <w:sz w:val="24"/>
                <w:szCs w:val="24"/>
              </w:rPr>
              <w:t xml:space="preserve">yourself as a parent or carer </w:t>
            </w:r>
          </w:p>
          <w:p w14:paraId="534D222B" w14:textId="77777777" w:rsidR="00557058" w:rsidRPr="00411FED" w:rsidRDefault="006E71A9">
            <w:pPr>
              <w:numPr>
                <w:ilvl w:val="0"/>
                <w:numId w:val="4"/>
              </w:numPr>
              <w:pBdr>
                <w:top w:val="none" w:sz="0" w:space="0" w:color="auto"/>
                <w:left w:val="none" w:sz="0" w:space="0" w:color="auto"/>
                <w:bottom w:val="none" w:sz="0" w:space="0" w:color="auto"/>
                <w:right w:val="none" w:sz="0" w:space="0" w:color="auto"/>
              </w:pBdr>
              <w:spacing w:after="253" w:line="259" w:lineRule="auto"/>
              <w:ind w:right="0" w:firstLine="0"/>
              <w:jc w:val="left"/>
              <w:rPr>
                <w:rFonts w:ascii="Arial" w:hAnsi="Arial" w:cs="Arial"/>
                <w:sz w:val="24"/>
                <w:szCs w:val="24"/>
              </w:rPr>
            </w:pPr>
            <w:r w:rsidRPr="00411FED">
              <w:rPr>
                <w:rFonts w:ascii="Arial" w:hAnsi="Arial" w:cs="Arial"/>
                <w:sz w:val="24"/>
                <w:szCs w:val="24"/>
              </w:rPr>
              <w:t xml:space="preserve">the class teacher </w:t>
            </w:r>
          </w:p>
          <w:p w14:paraId="5124A995" w14:textId="77777777" w:rsidR="00557058" w:rsidRPr="00411FED" w:rsidRDefault="006E71A9">
            <w:pPr>
              <w:numPr>
                <w:ilvl w:val="0"/>
                <w:numId w:val="4"/>
              </w:numPr>
              <w:pBdr>
                <w:top w:val="none" w:sz="0" w:space="0" w:color="auto"/>
                <w:left w:val="none" w:sz="0" w:space="0" w:color="auto"/>
                <w:bottom w:val="none" w:sz="0" w:space="0" w:color="auto"/>
                <w:right w:val="none" w:sz="0" w:space="0" w:color="auto"/>
              </w:pBdr>
              <w:spacing w:after="254" w:line="259" w:lineRule="auto"/>
              <w:ind w:right="0" w:firstLine="0"/>
              <w:jc w:val="left"/>
              <w:rPr>
                <w:rFonts w:ascii="Arial" w:hAnsi="Arial" w:cs="Arial"/>
                <w:sz w:val="24"/>
                <w:szCs w:val="24"/>
              </w:rPr>
            </w:pPr>
            <w:r w:rsidRPr="00411FED">
              <w:rPr>
                <w:rFonts w:ascii="Arial" w:hAnsi="Arial" w:cs="Arial"/>
                <w:sz w:val="24"/>
                <w:szCs w:val="24"/>
              </w:rPr>
              <w:t xml:space="preserve">a health visitor </w:t>
            </w:r>
          </w:p>
          <w:p w14:paraId="068A8A6E" w14:textId="77777777" w:rsidR="00557058" w:rsidRPr="00411FED" w:rsidRDefault="006E71A9">
            <w:pPr>
              <w:numPr>
                <w:ilvl w:val="0"/>
                <w:numId w:val="4"/>
              </w:numPr>
              <w:pBdr>
                <w:top w:val="none" w:sz="0" w:space="0" w:color="auto"/>
                <w:left w:val="none" w:sz="0" w:space="0" w:color="auto"/>
                <w:bottom w:val="none" w:sz="0" w:space="0" w:color="auto"/>
                <w:right w:val="none" w:sz="0" w:space="0" w:color="auto"/>
              </w:pBdr>
              <w:spacing w:after="216" w:line="259" w:lineRule="auto"/>
              <w:ind w:right="0" w:firstLine="0"/>
              <w:jc w:val="left"/>
              <w:rPr>
                <w:rFonts w:ascii="Arial" w:hAnsi="Arial" w:cs="Arial"/>
                <w:sz w:val="24"/>
                <w:szCs w:val="24"/>
              </w:rPr>
            </w:pPr>
            <w:proofErr w:type="gramStart"/>
            <w:r w:rsidRPr="00411FED">
              <w:rPr>
                <w:rFonts w:ascii="Arial" w:hAnsi="Arial" w:cs="Arial"/>
                <w:sz w:val="24"/>
                <w:szCs w:val="24"/>
              </w:rPr>
              <w:t>another</w:t>
            </w:r>
            <w:proofErr w:type="gramEnd"/>
            <w:r w:rsidRPr="00411FED">
              <w:rPr>
                <w:rFonts w:ascii="Arial" w:hAnsi="Arial" w:cs="Arial"/>
                <w:sz w:val="24"/>
                <w:szCs w:val="24"/>
              </w:rPr>
              <w:t xml:space="preserve"> medical professional. </w:t>
            </w:r>
          </w:p>
          <w:p w14:paraId="0BED5483" w14:textId="77777777" w:rsidR="00411FED" w:rsidRDefault="006E71A9">
            <w:pPr>
              <w:pBdr>
                <w:top w:val="none" w:sz="0" w:space="0" w:color="auto"/>
                <w:left w:val="none" w:sz="0" w:space="0" w:color="auto"/>
                <w:bottom w:val="none" w:sz="0" w:space="0" w:color="auto"/>
                <w:right w:val="none" w:sz="0" w:space="0" w:color="auto"/>
              </w:pBdr>
              <w:spacing w:after="116" w:line="381" w:lineRule="auto"/>
              <w:ind w:left="0" w:right="47" w:firstLine="0"/>
              <w:jc w:val="left"/>
              <w:rPr>
                <w:rFonts w:ascii="Arial" w:hAnsi="Arial" w:cs="Arial"/>
                <w:sz w:val="24"/>
                <w:szCs w:val="24"/>
              </w:rPr>
            </w:pPr>
            <w:r w:rsidRPr="00411FED">
              <w:rPr>
                <w:rFonts w:ascii="Arial" w:hAnsi="Arial" w:cs="Arial"/>
                <w:sz w:val="24"/>
                <w:szCs w:val="24"/>
              </w:rPr>
              <w:t>Should you have any concerns regarding your child’s progress, you should contact your child’s class teacher in order to discuss the nature of your concerns.  If it seems that your child may have a learning difference, your child’s class teacher or the Special Educational Needs Co-ordinator</w:t>
            </w:r>
            <w:r w:rsidR="00545B7F">
              <w:rPr>
                <w:rFonts w:ascii="Arial" w:hAnsi="Arial" w:cs="Arial"/>
                <w:sz w:val="24"/>
                <w:szCs w:val="24"/>
              </w:rPr>
              <w:t xml:space="preserve"> (</w:t>
            </w:r>
            <w:proofErr w:type="spellStart"/>
            <w:r w:rsidR="00545B7F">
              <w:rPr>
                <w:rFonts w:ascii="Arial" w:hAnsi="Arial" w:cs="Arial"/>
                <w:sz w:val="24"/>
                <w:szCs w:val="24"/>
              </w:rPr>
              <w:t>SENDCo</w:t>
            </w:r>
            <w:proofErr w:type="spellEnd"/>
            <w:r w:rsidR="00545B7F">
              <w:rPr>
                <w:rFonts w:ascii="Arial" w:hAnsi="Arial" w:cs="Arial"/>
                <w:sz w:val="24"/>
                <w:szCs w:val="24"/>
              </w:rPr>
              <w:t>)</w:t>
            </w:r>
            <w:r w:rsidRPr="00411FED">
              <w:rPr>
                <w:rFonts w:ascii="Arial" w:hAnsi="Arial" w:cs="Arial"/>
                <w:sz w:val="24"/>
                <w:szCs w:val="24"/>
              </w:rPr>
              <w:t xml:space="preserve"> will assess: </w:t>
            </w:r>
          </w:p>
          <w:p w14:paraId="2ACFE20F" w14:textId="77777777" w:rsidR="00557058" w:rsidRPr="00411FED" w:rsidRDefault="00411FED">
            <w:pPr>
              <w:pBdr>
                <w:top w:val="none" w:sz="0" w:space="0" w:color="auto"/>
                <w:left w:val="none" w:sz="0" w:space="0" w:color="auto"/>
                <w:bottom w:val="none" w:sz="0" w:space="0" w:color="auto"/>
                <w:right w:val="none" w:sz="0" w:space="0" w:color="auto"/>
              </w:pBdr>
              <w:spacing w:after="116" w:line="381" w:lineRule="auto"/>
              <w:ind w:left="0" w:right="47" w:firstLine="0"/>
              <w:jc w:val="left"/>
              <w:rPr>
                <w:rFonts w:ascii="Arial" w:hAnsi="Arial" w:cs="Arial"/>
                <w:sz w:val="24"/>
                <w:szCs w:val="24"/>
              </w:rPr>
            </w:pPr>
            <w:r>
              <w:rPr>
                <w:rFonts w:ascii="Arial" w:hAnsi="Arial" w:cs="Arial"/>
                <w:sz w:val="24"/>
                <w:szCs w:val="24"/>
              </w:rPr>
              <w:t xml:space="preserve">      </w:t>
            </w:r>
            <w:r w:rsidR="006E71A9" w:rsidRPr="00411FED">
              <w:rPr>
                <w:rFonts w:ascii="Arial" w:eastAsia="Times New Roman" w:hAnsi="Arial" w:cs="Arial"/>
                <w:sz w:val="24"/>
                <w:szCs w:val="24"/>
              </w:rPr>
              <w:t>●</w:t>
            </w:r>
            <w:r w:rsidR="006E71A9" w:rsidRPr="00411FED">
              <w:rPr>
                <w:rFonts w:ascii="Arial" w:eastAsia="Arial" w:hAnsi="Arial" w:cs="Arial"/>
                <w:sz w:val="24"/>
                <w:szCs w:val="24"/>
              </w:rPr>
              <w:t xml:space="preserve"> </w:t>
            </w:r>
            <w:r w:rsidR="006E71A9" w:rsidRPr="00411FED">
              <w:rPr>
                <w:rFonts w:ascii="Arial" w:hAnsi="Arial" w:cs="Arial"/>
                <w:sz w:val="24"/>
                <w:szCs w:val="24"/>
              </w:rPr>
              <w:t xml:space="preserve">what your child is good at and what they need help with </w:t>
            </w:r>
          </w:p>
          <w:p w14:paraId="04202355" w14:textId="77777777" w:rsidR="00557058" w:rsidRPr="00411FED" w:rsidRDefault="006E71A9">
            <w:pPr>
              <w:numPr>
                <w:ilvl w:val="0"/>
                <w:numId w:val="4"/>
              </w:numPr>
              <w:pBdr>
                <w:top w:val="none" w:sz="0" w:space="0" w:color="auto"/>
                <w:left w:val="none" w:sz="0" w:space="0" w:color="auto"/>
                <w:bottom w:val="none" w:sz="0" w:space="0" w:color="auto"/>
                <w:right w:val="none" w:sz="0" w:space="0" w:color="auto"/>
              </w:pBdr>
              <w:spacing w:after="252" w:line="259" w:lineRule="auto"/>
              <w:ind w:right="0" w:firstLine="0"/>
              <w:jc w:val="left"/>
              <w:rPr>
                <w:rFonts w:ascii="Arial" w:hAnsi="Arial" w:cs="Arial"/>
                <w:sz w:val="24"/>
                <w:szCs w:val="24"/>
              </w:rPr>
            </w:pPr>
            <w:r w:rsidRPr="00411FED">
              <w:rPr>
                <w:rFonts w:ascii="Arial" w:hAnsi="Arial" w:cs="Arial"/>
                <w:sz w:val="24"/>
                <w:szCs w:val="24"/>
              </w:rPr>
              <w:t xml:space="preserve">what your child would benefit from learning </w:t>
            </w:r>
          </w:p>
          <w:p w14:paraId="5FF82B19" w14:textId="77777777" w:rsidR="00411FED" w:rsidRDefault="006E71A9">
            <w:pPr>
              <w:numPr>
                <w:ilvl w:val="0"/>
                <w:numId w:val="4"/>
              </w:numPr>
              <w:pBdr>
                <w:top w:val="none" w:sz="0" w:space="0" w:color="auto"/>
                <w:left w:val="none" w:sz="0" w:space="0" w:color="auto"/>
                <w:bottom w:val="none" w:sz="0" w:space="0" w:color="auto"/>
                <w:right w:val="none" w:sz="0" w:space="0" w:color="auto"/>
              </w:pBdr>
              <w:spacing w:after="0" w:line="484" w:lineRule="auto"/>
              <w:ind w:right="0" w:firstLine="0"/>
              <w:jc w:val="left"/>
              <w:rPr>
                <w:rFonts w:ascii="Arial" w:hAnsi="Arial" w:cs="Arial"/>
                <w:sz w:val="24"/>
                <w:szCs w:val="24"/>
              </w:rPr>
            </w:pPr>
            <w:r w:rsidRPr="00411FED">
              <w:rPr>
                <w:rFonts w:ascii="Arial" w:hAnsi="Arial" w:cs="Arial"/>
                <w:sz w:val="24"/>
                <w:szCs w:val="24"/>
              </w:rPr>
              <w:t xml:space="preserve">if external professional support is required </w:t>
            </w:r>
          </w:p>
          <w:p w14:paraId="4E9A5943" w14:textId="77777777" w:rsidR="00557058" w:rsidRPr="00411FED" w:rsidRDefault="006E71A9" w:rsidP="00411FED">
            <w:pPr>
              <w:pStyle w:val="ListParagraph"/>
              <w:numPr>
                <w:ilvl w:val="0"/>
                <w:numId w:val="4"/>
              </w:numPr>
              <w:pBdr>
                <w:top w:val="none" w:sz="0" w:space="0" w:color="auto"/>
                <w:left w:val="none" w:sz="0" w:space="0" w:color="auto"/>
                <w:bottom w:val="none" w:sz="0" w:space="0" w:color="auto"/>
                <w:right w:val="none" w:sz="0" w:space="0" w:color="auto"/>
              </w:pBdr>
              <w:spacing w:after="0" w:line="484" w:lineRule="auto"/>
              <w:ind w:right="0"/>
              <w:jc w:val="left"/>
              <w:rPr>
                <w:rFonts w:ascii="Arial" w:hAnsi="Arial" w:cs="Arial"/>
                <w:sz w:val="24"/>
                <w:szCs w:val="24"/>
              </w:rPr>
            </w:pPr>
            <w:proofErr w:type="gramStart"/>
            <w:r w:rsidRPr="00411FED">
              <w:rPr>
                <w:rFonts w:ascii="Arial" w:hAnsi="Arial" w:cs="Arial"/>
                <w:sz w:val="24"/>
                <w:szCs w:val="24"/>
              </w:rPr>
              <w:t>how</w:t>
            </w:r>
            <w:proofErr w:type="gramEnd"/>
            <w:r w:rsidRPr="00411FED">
              <w:rPr>
                <w:rFonts w:ascii="Arial" w:hAnsi="Arial" w:cs="Arial"/>
                <w:sz w:val="24"/>
                <w:szCs w:val="24"/>
              </w:rPr>
              <w:t xml:space="preserve"> best to help your child learn. </w:t>
            </w:r>
          </w:p>
          <w:p w14:paraId="125F50DC" w14:textId="77777777" w:rsidR="00557058" w:rsidRPr="00411FED" w:rsidRDefault="006E71A9">
            <w:pPr>
              <w:pBdr>
                <w:top w:val="none" w:sz="0" w:space="0" w:color="auto"/>
                <w:left w:val="none" w:sz="0" w:space="0" w:color="auto"/>
                <w:bottom w:val="none" w:sz="0" w:space="0" w:color="auto"/>
                <w:right w:val="none" w:sz="0" w:space="0" w:color="auto"/>
              </w:pBdr>
              <w:spacing w:after="218" w:line="259" w:lineRule="auto"/>
              <w:ind w:left="0" w:right="0" w:firstLine="0"/>
              <w:jc w:val="left"/>
              <w:rPr>
                <w:rFonts w:ascii="Arial" w:hAnsi="Arial" w:cs="Arial"/>
                <w:sz w:val="24"/>
                <w:szCs w:val="24"/>
              </w:rPr>
            </w:pPr>
            <w:r w:rsidRPr="00411FED">
              <w:rPr>
                <w:rFonts w:ascii="Arial" w:hAnsi="Arial" w:cs="Arial"/>
                <w:sz w:val="24"/>
                <w:szCs w:val="24"/>
              </w:rPr>
              <w:t xml:space="preserve">Information about your child’s targets and the intended outcomes of any additional support provided </w:t>
            </w:r>
            <w:proofErr w:type="gramStart"/>
            <w:r w:rsidRPr="00411FED">
              <w:rPr>
                <w:rFonts w:ascii="Arial" w:hAnsi="Arial" w:cs="Arial"/>
                <w:sz w:val="24"/>
                <w:szCs w:val="24"/>
              </w:rPr>
              <w:t xml:space="preserve">will be </w:t>
            </w:r>
            <w:r w:rsidR="00545B7F">
              <w:rPr>
                <w:rFonts w:ascii="Arial" w:hAnsi="Arial" w:cs="Arial"/>
                <w:sz w:val="24"/>
                <w:szCs w:val="24"/>
              </w:rPr>
              <w:t>recorded</w:t>
            </w:r>
            <w:proofErr w:type="gramEnd"/>
            <w:r w:rsidR="00545B7F">
              <w:rPr>
                <w:rFonts w:ascii="Arial" w:hAnsi="Arial" w:cs="Arial"/>
                <w:sz w:val="24"/>
                <w:szCs w:val="24"/>
              </w:rPr>
              <w:t xml:space="preserve"> on an Individual Learning</w:t>
            </w:r>
            <w:r w:rsidRPr="00411FED">
              <w:rPr>
                <w:rFonts w:ascii="Arial" w:hAnsi="Arial" w:cs="Arial"/>
                <w:sz w:val="24"/>
                <w:szCs w:val="24"/>
              </w:rPr>
              <w:t xml:space="preserve"> Plan.  </w:t>
            </w:r>
          </w:p>
          <w:p w14:paraId="6DADC283"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Children thought to have a learning difference will be placed on the school’s SEND register and receive one of three levels of support: </w:t>
            </w:r>
          </w:p>
        </w:tc>
      </w:tr>
      <w:tr w:rsidR="00557058" w:rsidRPr="00411FED" w14:paraId="615F5B3F" w14:textId="77777777">
        <w:trPr>
          <w:trHeight w:val="3284"/>
        </w:trPr>
        <w:tc>
          <w:tcPr>
            <w:tcW w:w="14282" w:type="dxa"/>
            <w:tcBorders>
              <w:top w:val="single" w:sz="4" w:space="0" w:color="000000"/>
              <w:left w:val="single" w:sz="4" w:space="0" w:color="000000"/>
              <w:bottom w:val="single" w:sz="4" w:space="0" w:color="000000"/>
              <w:right w:val="single" w:sz="4" w:space="0" w:color="000000"/>
            </w:tcBorders>
          </w:tcPr>
          <w:p w14:paraId="71D249A5" w14:textId="77777777" w:rsidR="00557058" w:rsidRPr="00411FED" w:rsidRDefault="006E71A9">
            <w:pPr>
              <w:numPr>
                <w:ilvl w:val="0"/>
                <w:numId w:val="5"/>
              </w:numPr>
              <w:pBdr>
                <w:top w:val="none" w:sz="0" w:space="0" w:color="auto"/>
                <w:left w:val="none" w:sz="0" w:space="0" w:color="auto"/>
                <w:bottom w:val="none" w:sz="0" w:space="0" w:color="auto"/>
                <w:right w:val="none" w:sz="0" w:space="0" w:color="auto"/>
              </w:pBdr>
              <w:spacing w:after="231" w:line="276" w:lineRule="auto"/>
              <w:ind w:right="0" w:hanging="360"/>
              <w:rPr>
                <w:rFonts w:ascii="Arial" w:hAnsi="Arial" w:cs="Arial"/>
                <w:sz w:val="24"/>
                <w:szCs w:val="24"/>
              </w:rPr>
            </w:pPr>
            <w:r w:rsidRPr="00411FED">
              <w:rPr>
                <w:rFonts w:ascii="Arial" w:hAnsi="Arial" w:cs="Arial"/>
                <w:sz w:val="24"/>
                <w:szCs w:val="24"/>
              </w:rPr>
              <w:t xml:space="preserve">Universal provision - where </w:t>
            </w:r>
            <w:proofErr w:type="gramStart"/>
            <w:r w:rsidRPr="00411FED">
              <w:rPr>
                <w:rFonts w:ascii="Arial" w:hAnsi="Arial" w:cs="Arial"/>
                <w:sz w:val="24"/>
                <w:szCs w:val="24"/>
              </w:rPr>
              <w:t>Inclusive Quality First Teaching is provided by the class teacher</w:t>
            </w:r>
            <w:proofErr w:type="gramEnd"/>
            <w:r w:rsidRPr="00411FED">
              <w:rPr>
                <w:rFonts w:ascii="Arial" w:hAnsi="Arial" w:cs="Arial"/>
                <w:sz w:val="24"/>
                <w:szCs w:val="24"/>
              </w:rPr>
              <w:t xml:space="preserve"> and learning is fully differentiated in order to ensure full access to the curriculum. </w:t>
            </w:r>
          </w:p>
          <w:p w14:paraId="2B6037BA" w14:textId="77777777" w:rsidR="00557058" w:rsidRPr="00411FED" w:rsidRDefault="006E71A9">
            <w:pPr>
              <w:numPr>
                <w:ilvl w:val="0"/>
                <w:numId w:val="5"/>
              </w:numPr>
              <w:pBdr>
                <w:top w:val="none" w:sz="0" w:space="0" w:color="auto"/>
                <w:left w:val="none" w:sz="0" w:space="0" w:color="auto"/>
                <w:bottom w:val="none" w:sz="0" w:space="0" w:color="auto"/>
                <w:right w:val="none" w:sz="0" w:space="0" w:color="auto"/>
              </w:pBdr>
              <w:spacing w:after="228" w:line="278" w:lineRule="auto"/>
              <w:ind w:right="0" w:hanging="360"/>
              <w:rPr>
                <w:rFonts w:ascii="Arial" w:hAnsi="Arial" w:cs="Arial"/>
                <w:sz w:val="24"/>
                <w:szCs w:val="24"/>
              </w:rPr>
            </w:pPr>
            <w:r w:rsidRPr="00411FED">
              <w:rPr>
                <w:rFonts w:ascii="Arial" w:hAnsi="Arial" w:cs="Arial"/>
                <w:sz w:val="24"/>
                <w:szCs w:val="24"/>
              </w:rPr>
              <w:t xml:space="preserve">In school support – where additional support will be provided from specialist teaching assistants within the school or from outside agencies involved by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t>
            </w:r>
          </w:p>
          <w:p w14:paraId="2546ACEB" w14:textId="77777777" w:rsidR="00557058" w:rsidRPr="00411FED" w:rsidRDefault="006E71A9">
            <w:pPr>
              <w:numPr>
                <w:ilvl w:val="0"/>
                <w:numId w:val="5"/>
              </w:numPr>
              <w:pBdr>
                <w:top w:val="none" w:sz="0" w:space="0" w:color="auto"/>
                <w:left w:val="none" w:sz="0" w:space="0" w:color="auto"/>
                <w:bottom w:val="none" w:sz="0" w:space="0" w:color="auto"/>
                <w:right w:val="none" w:sz="0" w:space="0" w:color="auto"/>
              </w:pBdr>
              <w:spacing w:after="194" w:line="278" w:lineRule="auto"/>
              <w:ind w:right="0" w:hanging="360"/>
              <w:rPr>
                <w:rFonts w:ascii="Arial" w:hAnsi="Arial" w:cs="Arial"/>
                <w:sz w:val="24"/>
                <w:szCs w:val="24"/>
              </w:rPr>
            </w:pPr>
            <w:r w:rsidRPr="00411FED">
              <w:rPr>
                <w:rFonts w:ascii="Arial" w:hAnsi="Arial" w:cs="Arial"/>
                <w:sz w:val="24"/>
                <w:szCs w:val="24"/>
              </w:rPr>
              <w:t xml:space="preserve">Enhanced funding – where the need is high, additional funding can be applied for from the local authority and one to one support initiated.  This is reserved for “high need, low incidence” cases within the Borough. </w:t>
            </w:r>
          </w:p>
          <w:p w14:paraId="23647EC0"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rPr>
                <w:rFonts w:ascii="Arial" w:hAnsi="Arial" w:cs="Arial"/>
                <w:sz w:val="24"/>
                <w:szCs w:val="24"/>
              </w:rPr>
            </w:pPr>
            <w:r w:rsidRPr="00411FED">
              <w:rPr>
                <w:rFonts w:ascii="Arial" w:hAnsi="Arial" w:cs="Arial"/>
                <w:sz w:val="24"/>
                <w:szCs w:val="24"/>
              </w:rPr>
              <w:t xml:space="preserve">The level of support provided for your child may change throughout their time at school.  School staff will discuss their concerns with you and whether the level of support offered to your child needs to be </w:t>
            </w:r>
            <w:proofErr w:type="gramStart"/>
            <w:r w:rsidRPr="00411FED">
              <w:rPr>
                <w:rFonts w:ascii="Arial" w:hAnsi="Arial" w:cs="Arial"/>
                <w:sz w:val="24"/>
                <w:szCs w:val="24"/>
              </w:rPr>
              <w:t>increased</w:t>
            </w:r>
            <w:proofErr w:type="gramEnd"/>
            <w:r w:rsidRPr="00411FED">
              <w:rPr>
                <w:rFonts w:ascii="Arial" w:hAnsi="Arial" w:cs="Arial"/>
                <w:sz w:val="24"/>
                <w:szCs w:val="24"/>
              </w:rPr>
              <w:t xml:space="preserve"> or decreased. </w:t>
            </w:r>
          </w:p>
        </w:tc>
      </w:tr>
    </w:tbl>
    <w:p w14:paraId="223C7560"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14282" w:type="dxa"/>
        <w:tblInd w:w="6" w:type="dxa"/>
        <w:tblCellMar>
          <w:top w:w="8" w:type="dxa"/>
          <w:left w:w="114" w:type="dxa"/>
          <w:right w:w="115" w:type="dxa"/>
        </w:tblCellMar>
        <w:tblLook w:val="04A0" w:firstRow="1" w:lastRow="0" w:firstColumn="1" w:lastColumn="0" w:noHBand="0" w:noVBand="1"/>
      </w:tblPr>
      <w:tblGrid>
        <w:gridCol w:w="14282"/>
      </w:tblGrid>
      <w:tr w:rsidR="00557058" w14:paraId="4CB9F391" w14:textId="77777777">
        <w:trPr>
          <w:trHeight w:val="284"/>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046FB686"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3. How will both you and I know how my child/young person is doing? </w:t>
            </w:r>
          </w:p>
        </w:tc>
      </w:tr>
      <w:tr w:rsidR="00557058" w14:paraId="2DD680E7" w14:textId="77777777">
        <w:trPr>
          <w:trHeight w:val="4314"/>
        </w:trPr>
        <w:tc>
          <w:tcPr>
            <w:tcW w:w="14282" w:type="dxa"/>
            <w:tcBorders>
              <w:top w:val="single" w:sz="4" w:space="0" w:color="000000"/>
              <w:left w:val="single" w:sz="4" w:space="0" w:color="000000"/>
              <w:bottom w:val="single" w:sz="4" w:space="0" w:color="000000"/>
              <w:right w:val="single" w:sz="4" w:space="0" w:color="000000"/>
            </w:tcBorders>
          </w:tcPr>
          <w:p w14:paraId="14C1E70F" w14:textId="77777777" w:rsidR="00557058" w:rsidRPr="00411FED" w:rsidRDefault="006E71A9">
            <w:pPr>
              <w:pBdr>
                <w:top w:val="none" w:sz="0" w:space="0" w:color="auto"/>
                <w:left w:val="none" w:sz="0" w:space="0" w:color="auto"/>
                <w:bottom w:val="none" w:sz="0" w:space="0" w:color="auto"/>
                <w:right w:val="none" w:sz="0" w:space="0" w:color="auto"/>
              </w:pBdr>
              <w:spacing w:after="1" w:line="239" w:lineRule="auto"/>
              <w:ind w:left="0" w:right="0" w:firstLine="0"/>
              <w:jc w:val="left"/>
              <w:rPr>
                <w:rFonts w:ascii="Arial" w:hAnsi="Arial" w:cs="Arial"/>
                <w:sz w:val="24"/>
                <w:szCs w:val="24"/>
              </w:rPr>
            </w:pPr>
            <w:r w:rsidRPr="00411FED">
              <w:rPr>
                <w:rFonts w:ascii="Arial" w:hAnsi="Arial" w:cs="Arial"/>
                <w:sz w:val="24"/>
                <w:szCs w:val="24"/>
              </w:rPr>
              <w:t xml:space="preserve">If a child </w:t>
            </w:r>
            <w:proofErr w:type="gramStart"/>
            <w:r w:rsidRPr="00411FED">
              <w:rPr>
                <w:rFonts w:ascii="Arial" w:hAnsi="Arial" w:cs="Arial"/>
                <w:sz w:val="24"/>
                <w:szCs w:val="24"/>
              </w:rPr>
              <w:t>is</w:t>
            </w:r>
            <w:proofErr w:type="gramEnd"/>
            <w:r w:rsidRPr="00411FED">
              <w:rPr>
                <w:rFonts w:ascii="Arial" w:hAnsi="Arial" w:cs="Arial"/>
                <w:sz w:val="24"/>
                <w:szCs w:val="24"/>
              </w:rPr>
              <w:t xml:space="preserve"> being supported via “In school provision” th</w:t>
            </w:r>
            <w:r w:rsidR="00411FED">
              <w:rPr>
                <w:rFonts w:ascii="Arial" w:hAnsi="Arial" w:cs="Arial"/>
                <w:sz w:val="24"/>
                <w:szCs w:val="24"/>
              </w:rPr>
              <w:t>ere will be an Individual Learning</w:t>
            </w:r>
            <w:r w:rsidRPr="00411FED">
              <w:rPr>
                <w:rFonts w:ascii="Arial" w:hAnsi="Arial" w:cs="Arial"/>
                <w:sz w:val="24"/>
                <w:szCs w:val="24"/>
              </w:rPr>
              <w:t xml:space="preserve"> Plan put in place which will outline what the school, the class teacher and/or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plan to do in order</w:t>
            </w:r>
            <w:r w:rsidR="00411FED">
              <w:rPr>
                <w:rFonts w:ascii="Arial" w:hAnsi="Arial" w:cs="Arial"/>
                <w:sz w:val="24"/>
                <w:szCs w:val="24"/>
              </w:rPr>
              <w:t xml:space="preserve"> to help your child to learn.</w:t>
            </w:r>
            <w:r w:rsidR="00545B7F">
              <w:rPr>
                <w:rFonts w:ascii="Arial" w:hAnsi="Arial" w:cs="Arial"/>
                <w:sz w:val="24"/>
                <w:szCs w:val="24"/>
              </w:rPr>
              <w:t xml:space="preserve"> </w:t>
            </w:r>
            <w:r w:rsidRPr="00411FED">
              <w:rPr>
                <w:rFonts w:ascii="Arial" w:hAnsi="Arial" w:cs="Arial"/>
                <w:sz w:val="24"/>
                <w:szCs w:val="24"/>
              </w:rPr>
              <w:t xml:space="preserve">This will also include parent/carer involvement as we value collaboration with parents/carers in order to support children in our school. All teachers are fully aware that children learn in different ways and that some children need to “over learn” key facts before they are ready to move on to something new.   </w:t>
            </w:r>
          </w:p>
          <w:p w14:paraId="6DC9D4B5" w14:textId="77777777" w:rsidR="00557058" w:rsidRPr="00411FED" w:rsidRDefault="00411FED">
            <w:pPr>
              <w:pBdr>
                <w:top w:val="none" w:sz="0" w:space="0" w:color="auto"/>
                <w:left w:val="none" w:sz="0" w:space="0" w:color="auto"/>
                <w:bottom w:val="none" w:sz="0" w:space="0" w:color="auto"/>
                <w:right w:val="none" w:sz="0" w:space="0" w:color="auto"/>
              </w:pBdr>
              <w:spacing w:after="12" w:line="259" w:lineRule="auto"/>
              <w:ind w:left="0" w:right="0" w:firstLine="0"/>
              <w:jc w:val="left"/>
              <w:rPr>
                <w:rFonts w:ascii="Arial" w:hAnsi="Arial" w:cs="Arial"/>
                <w:sz w:val="24"/>
                <w:szCs w:val="24"/>
              </w:rPr>
            </w:pPr>
            <w:r>
              <w:rPr>
                <w:rFonts w:ascii="Arial" w:hAnsi="Arial" w:cs="Arial"/>
                <w:sz w:val="24"/>
                <w:szCs w:val="24"/>
              </w:rPr>
              <w:t>An Individual Learning</w:t>
            </w:r>
            <w:r w:rsidR="006E71A9" w:rsidRPr="00411FED">
              <w:rPr>
                <w:rFonts w:ascii="Arial" w:hAnsi="Arial" w:cs="Arial"/>
                <w:sz w:val="24"/>
                <w:szCs w:val="24"/>
              </w:rPr>
              <w:t xml:space="preserve"> Plan will be written especially for your child and it will include: </w:t>
            </w:r>
          </w:p>
          <w:p w14:paraId="72F20EAC" w14:textId="77777777" w:rsidR="00557058" w:rsidRPr="00411FED" w:rsidRDefault="006E71A9">
            <w:pPr>
              <w:numPr>
                <w:ilvl w:val="0"/>
                <w:numId w:val="6"/>
              </w:numPr>
              <w:pBdr>
                <w:top w:val="none" w:sz="0" w:space="0" w:color="auto"/>
                <w:left w:val="none" w:sz="0" w:space="0" w:color="auto"/>
                <w:bottom w:val="none" w:sz="0" w:space="0" w:color="auto"/>
                <w:right w:val="none" w:sz="0" w:space="0" w:color="auto"/>
              </w:pBdr>
              <w:spacing w:after="12" w:line="259" w:lineRule="auto"/>
              <w:ind w:right="0" w:firstLine="0"/>
              <w:jc w:val="left"/>
              <w:rPr>
                <w:rFonts w:ascii="Arial" w:hAnsi="Arial" w:cs="Arial"/>
                <w:sz w:val="24"/>
                <w:szCs w:val="24"/>
              </w:rPr>
            </w:pPr>
            <w:proofErr w:type="gramStart"/>
            <w:r w:rsidRPr="00411FED">
              <w:rPr>
                <w:rFonts w:ascii="Arial" w:hAnsi="Arial" w:cs="Arial"/>
                <w:sz w:val="24"/>
                <w:szCs w:val="24"/>
              </w:rPr>
              <w:t>Short term</w:t>
            </w:r>
            <w:proofErr w:type="gramEnd"/>
            <w:r w:rsidRPr="00411FED">
              <w:rPr>
                <w:rFonts w:ascii="Arial" w:hAnsi="Arial" w:cs="Arial"/>
                <w:sz w:val="24"/>
                <w:szCs w:val="24"/>
              </w:rPr>
              <w:t xml:space="preserve"> (SMART) targets for your child which are linked to their needs. </w:t>
            </w:r>
          </w:p>
          <w:p w14:paraId="4B29E47B" w14:textId="77777777" w:rsidR="00411FED" w:rsidRDefault="006E71A9">
            <w:pPr>
              <w:numPr>
                <w:ilvl w:val="0"/>
                <w:numId w:val="6"/>
              </w:numPr>
              <w:pBdr>
                <w:top w:val="none" w:sz="0" w:space="0" w:color="auto"/>
                <w:left w:val="none" w:sz="0" w:space="0" w:color="auto"/>
                <w:bottom w:val="none" w:sz="0" w:space="0" w:color="auto"/>
                <w:right w:val="none" w:sz="0" w:space="0" w:color="auto"/>
              </w:pBdr>
              <w:spacing w:after="0" w:line="270" w:lineRule="auto"/>
              <w:ind w:right="0" w:firstLine="0"/>
              <w:jc w:val="left"/>
              <w:rPr>
                <w:rFonts w:ascii="Arial" w:hAnsi="Arial" w:cs="Arial"/>
                <w:sz w:val="24"/>
                <w:szCs w:val="24"/>
              </w:rPr>
            </w:pPr>
            <w:r w:rsidRPr="00411FED">
              <w:rPr>
                <w:rFonts w:ascii="Arial" w:hAnsi="Arial" w:cs="Arial"/>
                <w:sz w:val="24"/>
                <w:szCs w:val="24"/>
              </w:rPr>
              <w:t xml:space="preserve">Intended outcomes from the support put in place (what we would like the child to be able to do following the intervention put in place). </w:t>
            </w:r>
          </w:p>
          <w:p w14:paraId="212F103D" w14:textId="77777777" w:rsidR="00557058" w:rsidRPr="00411FED" w:rsidRDefault="006E71A9">
            <w:pPr>
              <w:numPr>
                <w:ilvl w:val="0"/>
                <w:numId w:val="6"/>
              </w:numPr>
              <w:pBdr>
                <w:top w:val="none" w:sz="0" w:space="0" w:color="auto"/>
                <w:left w:val="none" w:sz="0" w:space="0" w:color="auto"/>
                <w:bottom w:val="none" w:sz="0" w:space="0" w:color="auto"/>
                <w:right w:val="none" w:sz="0" w:space="0" w:color="auto"/>
              </w:pBdr>
              <w:spacing w:after="0" w:line="270" w:lineRule="auto"/>
              <w:ind w:right="0" w:firstLine="0"/>
              <w:jc w:val="left"/>
              <w:rPr>
                <w:rFonts w:ascii="Arial" w:hAnsi="Arial" w:cs="Arial"/>
                <w:sz w:val="24"/>
                <w:szCs w:val="24"/>
              </w:rPr>
            </w:pPr>
            <w:r w:rsidRPr="00411FED">
              <w:rPr>
                <w:rFonts w:ascii="Arial" w:hAnsi="Arial" w:cs="Arial"/>
                <w:sz w:val="24"/>
                <w:szCs w:val="24"/>
              </w:rPr>
              <w:t xml:space="preserve">Who will provide the help for your </w:t>
            </w:r>
            <w:proofErr w:type="gramStart"/>
            <w:r w:rsidRPr="00411FED">
              <w:rPr>
                <w:rFonts w:ascii="Arial" w:hAnsi="Arial" w:cs="Arial"/>
                <w:sz w:val="24"/>
                <w:szCs w:val="24"/>
              </w:rPr>
              <w:t>child.</w:t>
            </w:r>
            <w:proofErr w:type="gramEnd"/>
            <w:r w:rsidRPr="00411FED">
              <w:rPr>
                <w:rFonts w:ascii="Arial" w:hAnsi="Arial" w:cs="Arial"/>
                <w:sz w:val="24"/>
                <w:szCs w:val="24"/>
              </w:rPr>
              <w:t xml:space="preserve"> </w:t>
            </w:r>
          </w:p>
          <w:p w14:paraId="258EA790" w14:textId="77777777" w:rsidR="00557058" w:rsidRPr="00411FED" w:rsidRDefault="006E71A9">
            <w:pPr>
              <w:numPr>
                <w:ilvl w:val="0"/>
                <w:numId w:val="6"/>
              </w:numPr>
              <w:pBdr>
                <w:top w:val="none" w:sz="0" w:space="0" w:color="auto"/>
                <w:left w:val="none" w:sz="0" w:space="0" w:color="auto"/>
                <w:bottom w:val="none" w:sz="0" w:space="0" w:color="auto"/>
                <w:right w:val="none" w:sz="0" w:space="0" w:color="auto"/>
              </w:pBdr>
              <w:spacing w:after="12" w:line="259" w:lineRule="auto"/>
              <w:ind w:right="0" w:firstLine="0"/>
              <w:jc w:val="left"/>
              <w:rPr>
                <w:rFonts w:ascii="Arial" w:hAnsi="Arial" w:cs="Arial"/>
                <w:sz w:val="24"/>
                <w:szCs w:val="24"/>
              </w:rPr>
            </w:pPr>
            <w:r w:rsidRPr="00411FED">
              <w:rPr>
                <w:rFonts w:ascii="Arial" w:hAnsi="Arial" w:cs="Arial"/>
                <w:sz w:val="24"/>
                <w:szCs w:val="24"/>
              </w:rPr>
              <w:t xml:space="preserve">How often your child will receive the support. </w:t>
            </w:r>
          </w:p>
          <w:p w14:paraId="6CBF0A03" w14:textId="77777777" w:rsidR="00557058" w:rsidRDefault="006E71A9">
            <w:pPr>
              <w:numPr>
                <w:ilvl w:val="0"/>
                <w:numId w:val="6"/>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 xml:space="preserve">How and when the progress </w:t>
            </w:r>
            <w:proofErr w:type="gramStart"/>
            <w:r w:rsidRPr="00411FED">
              <w:rPr>
                <w:rFonts w:ascii="Arial" w:hAnsi="Arial" w:cs="Arial"/>
                <w:sz w:val="24"/>
                <w:szCs w:val="24"/>
              </w:rPr>
              <w:t>will be evaluated and reassessed</w:t>
            </w:r>
            <w:proofErr w:type="gramEnd"/>
            <w:r w:rsidRPr="00411FED">
              <w:rPr>
                <w:rFonts w:ascii="Arial" w:hAnsi="Arial" w:cs="Arial"/>
                <w:sz w:val="24"/>
                <w:szCs w:val="24"/>
              </w:rPr>
              <w:t xml:space="preserve">. </w:t>
            </w:r>
          </w:p>
          <w:p w14:paraId="77F018F6" w14:textId="77777777" w:rsidR="00411FED" w:rsidRPr="00411FED" w:rsidRDefault="00411FED" w:rsidP="00411FED">
            <w:pPr>
              <w:pBdr>
                <w:top w:val="none" w:sz="0" w:space="0" w:color="auto"/>
                <w:left w:val="none" w:sz="0" w:space="0" w:color="auto"/>
                <w:bottom w:val="none" w:sz="0" w:space="0" w:color="auto"/>
                <w:right w:val="none" w:sz="0" w:space="0" w:color="auto"/>
              </w:pBdr>
              <w:spacing w:after="0" w:line="259" w:lineRule="auto"/>
              <w:ind w:left="360" w:right="0" w:firstLine="0"/>
              <w:jc w:val="left"/>
              <w:rPr>
                <w:rFonts w:ascii="Arial" w:hAnsi="Arial" w:cs="Arial"/>
                <w:sz w:val="24"/>
                <w:szCs w:val="24"/>
              </w:rPr>
            </w:pPr>
          </w:p>
          <w:p w14:paraId="50FA8995" w14:textId="77777777" w:rsidR="00557058" w:rsidRPr="00411FED" w:rsidRDefault="006E71A9">
            <w:pPr>
              <w:pBdr>
                <w:top w:val="none" w:sz="0" w:space="0" w:color="auto"/>
                <w:left w:val="none" w:sz="0" w:space="0" w:color="auto"/>
                <w:bottom w:val="none" w:sz="0" w:space="0" w:color="auto"/>
                <w:right w:val="none" w:sz="0" w:space="0" w:color="auto"/>
              </w:pBdr>
              <w:spacing w:after="0" w:line="239" w:lineRule="auto"/>
              <w:ind w:left="0" w:right="0" w:firstLine="0"/>
              <w:jc w:val="left"/>
              <w:rPr>
                <w:rFonts w:ascii="Arial" w:hAnsi="Arial" w:cs="Arial"/>
                <w:sz w:val="24"/>
                <w:szCs w:val="24"/>
              </w:rPr>
            </w:pPr>
            <w:r w:rsidRPr="00411FED">
              <w:rPr>
                <w:rFonts w:ascii="Arial" w:hAnsi="Arial" w:cs="Arial"/>
                <w:sz w:val="24"/>
                <w:szCs w:val="24"/>
              </w:rPr>
              <w:t xml:space="preserve">A review of your child’s progress will take place three times during the year and you </w:t>
            </w:r>
            <w:proofErr w:type="gramStart"/>
            <w:r w:rsidRPr="00411FED">
              <w:rPr>
                <w:rFonts w:ascii="Arial" w:hAnsi="Arial" w:cs="Arial"/>
                <w:sz w:val="24"/>
                <w:szCs w:val="24"/>
              </w:rPr>
              <w:t>will be invited</w:t>
            </w:r>
            <w:proofErr w:type="gramEnd"/>
            <w:r w:rsidRPr="00411FED">
              <w:rPr>
                <w:rFonts w:ascii="Arial" w:hAnsi="Arial" w:cs="Arial"/>
                <w:sz w:val="24"/>
                <w:szCs w:val="24"/>
              </w:rPr>
              <w:t xml:space="preserve"> to discuss progress made with the class teacher</w:t>
            </w:r>
            <w:r w:rsidR="00411FED">
              <w:rPr>
                <w:rFonts w:ascii="Arial" w:hAnsi="Arial" w:cs="Arial"/>
                <w:sz w:val="24"/>
                <w:szCs w:val="24"/>
              </w:rPr>
              <w:t xml:space="preserve"> at parents’ evening and additional meetings, if required</w:t>
            </w:r>
            <w:r w:rsidRPr="00411FED">
              <w:rPr>
                <w:rFonts w:ascii="Arial" w:hAnsi="Arial" w:cs="Arial"/>
                <w:sz w:val="24"/>
                <w:szCs w:val="24"/>
              </w:rPr>
              <w:t>.  At this meeting it will also be discussed what the next targets should be for the following term. Aside from these formal points of review, there is opportunity to meet infor</w:t>
            </w:r>
            <w:r w:rsidR="00545B7F">
              <w:rPr>
                <w:rFonts w:ascii="Arial" w:hAnsi="Arial" w:cs="Arial"/>
                <w:sz w:val="24"/>
                <w:szCs w:val="24"/>
              </w:rPr>
              <w:t xml:space="preserve">mally with the </w:t>
            </w:r>
            <w:proofErr w:type="spellStart"/>
            <w:r w:rsidR="00545B7F">
              <w:rPr>
                <w:rFonts w:ascii="Arial" w:hAnsi="Arial" w:cs="Arial"/>
                <w:sz w:val="24"/>
                <w:szCs w:val="24"/>
              </w:rPr>
              <w:t>SENDCo</w:t>
            </w:r>
            <w:proofErr w:type="spellEnd"/>
            <w:r w:rsidRPr="00411FED">
              <w:rPr>
                <w:rFonts w:ascii="Arial" w:hAnsi="Arial" w:cs="Arial"/>
                <w:sz w:val="24"/>
                <w:szCs w:val="24"/>
              </w:rPr>
              <w:t xml:space="preserve"> should either school or parents have concerns and celebrations they wish to discuss.  </w:t>
            </w:r>
          </w:p>
          <w:p w14:paraId="367CE87B" w14:textId="77777777" w:rsidR="00557058" w:rsidRPr="00411FED" w:rsidRDefault="006E71A9">
            <w:pPr>
              <w:pBdr>
                <w:top w:val="none" w:sz="0" w:space="0" w:color="auto"/>
                <w:left w:val="none" w:sz="0" w:space="0" w:color="auto"/>
                <w:bottom w:val="none" w:sz="0" w:space="0" w:color="auto"/>
                <w:right w:val="none" w:sz="0" w:space="0" w:color="auto"/>
              </w:pBdr>
              <w:spacing w:after="14" w:line="239" w:lineRule="auto"/>
              <w:ind w:left="0" w:right="0" w:firstLine="0"/>
              <w:jc w:val="left"/>
              <w:rPr>
                <w:rFonts w:ascii="Arial" w:hAnsi="Arial" w:cs="Arial"/>
                <w:sz w:val="24"/>
                <w:szCs w:val="24"/>
              </w:rPr>
            </w:pPr>
            <w:r w:rsidRPr="00411FED">
              <w:rPr>
                <w:rFonts w:ascii="Arial" w:hAnsi="Arial" w:cs="Arial"/>
                <w:sz w:val="24"/>
                <w:szCs w:val="24"/>
              </w:rPr>
              <w:t xml:space="preserve">At Bollin Primary School, we also operate an “open door” policy where members of staff and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will be more than happy to meet with you either before or after school in order to address any concerns that you may have quickly and sensitively. </w:t>
            </w:r>
          </w:p>
          <w:p w14:paraId="70EF77DE"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sz w:val="24"/>
                <w:szCs w:val="24"/>
              </w:rPr>
              <w:t xml:space="preserve"> </w:t>
            </w:r>
          </w:p>
        </w:tc>
      </w:tr>
    </w:tbl>
    <w:p w14:paraId="191BDE22"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p w14:paraId="5D258B60"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14282" w:type="dxa"/>
        <w:tblInd w:w="6" w:type="dxa"/>
        <w:tblCellMar>
          <w:top w:w="48" w:type="dxa"/>
          <w:left w:w="114" w:type="dxa"/>
          <w:right w:w="115" w:type="dxa"/>
        </w:tblCellMar>
        <w:tblLook w:val="04A0" w:firstRow="1" w:lastRow="0" w:firstColumn="1" w:lastColumn="0" w:noHBand="0" w:noVBand="1"/>
      </w:tblPr>
      <w:tblGrid>
        <w:gridCol w:w="14282"/>
      </w:tblGrid>
      <w:tr w:rsidR="00557058" w14:paraId="123B7D0C"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0460D79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4. How </w:t>
            </w:r>
            <w:proofErr w:type="gramStart"/>
            <w:r w:rsidRPr="00411FED">
              <w:rPr>
                <w:rFonts w:ascii="Arial" w:eastAsia="Arial" w:hAnsi="Arial" w:cs="Arial"/>
                <w:b/>
                <w:sz w:val="24"/>
                <w:szCs w:val="24"/>
              </w:rPr>
              <w:t>will the curriculum be matched</w:t>
            </w:r>
            <w:proofErr w:type="gramEnd"/>
            <w:r w:rsidRPr="00411FED">
              <w:rPr>
                <w:rFonts w:ascii="Arial" w:eastAsia="Arial" w:hAnsi="Arial" w:cs="Arial"/>
                <w:b/>
                <w:sz w:val="24"/>
                <w:szCs w:val="24"/>
              </w:rPr>
              <w:t xml:space="preserve"> to my child/young person’s needs? </w:t>
            </w:r>
          </w:p>
        </w:tc>
      </w:tr>
      <w:tr w:rsidR="00557058" w14:paraId="1571699B" w14:textId="77777777">
        <w:trPr>
          <w:trHeight w:val="1139"/>
        </w:trPr>
        <w:tc>
          <w:tcPr>
            <w:tcW w:w="14282" w:type="dxa"/>
            <w:tcBorders>
              <w:top w:val="single" w:sz="4" w:space="0" w:color="000000"/>
              <w:left w:val="single" w:sz="4" w:space="0" w:color="000000"/>
              <w:bottom w:val="single" w:sz="4" w:space="0" w:color="000000"/>
              <w:right w:val="single" w:sz="4" w:space="0" w:color="000000"/>
            </w:tcBorders>
          </w:tcPr>
          <w:p w14:paraId="0F38E9E3"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At Bollin Primary School, we aim to provide every possible opportunity to develop the full potential of every child.  Children with learning differences must be valued as individuals and should be encouraged to integrate fully with their peers, both socially and academically.  They must have access to the whole curriculum and at all times, consideration </w:t>
            </w:r>
            <w:proofErr w:type="gramStart"/>
            <w:r w:rsidRPr="00411FED">
              <w:rPr>
                <w:rFonts w:ascii="Arial" w:hAnsi="Arial" w:cs="Arial"/>
                <w:sz w:val="24"/>
                <w:szCs w:val="24"/>
              </w:rPr>
              <w:t>must be given</w:t>
            </w:r>
            <w:proofErr w:type="gramEnd"/>
            <w:r w:rsidRPr="00411FED">
              <w:rPr>
                <w:rFonts w:ascii="Arial" w:hAnsi="Arial" w:cs="Arial"/>
                <w:sz w:val="24"/>
                <w:szCs w:val="24"/>
              </w:rPr>
              <w:t xml:space="preserve"> to enhancing the self-esteem of children with learning needs. </w:t>
            </w:r>
          </w:p>
        </w:tc>
      </w:tr>
    </w:tbl>
    <w:p w14:paraId="3AED255E" w14:textId="77777777" w:rsidR="00557058" w:rsidRDefault="00557058">
      <w:pPr>
        <w:pBdr>
          <w:top w:val="none" w:sz="0" w:space="0" w:color="auto"/>
          <w:left w:val="none" w:sz="0" w:space="0" w:color="auto"/>
          <w:bottom w:val="none" w:sz="0" w:space="0" w:color="auto"/>
          <w:right w:val="none" w:sz="0" w:space="0" w:color="auto"/>
        </w:pBdr>
        <w:spacing w:after="0" w:line="259" w:lineRule="auto"/>
        <w:ind w:left="-1440" w:right="15618" w:firstLine="0"/>
        <w:jc w:val="left"/>
      </w:pPr>
    </w:p>
    <w:tbl>
      <w:tblPr>
        <w:tblStyle w:val="TableGrid"/>
        <w:tblW w:w="14285" w:type="dxa"/>
        <w:tblInd w:w="5" w:type="dxa"/>
        <w:tblCellMar>
          <w:top w:w="11" w:type="dxa"/>
          <w:left w:w="115" w:type="dxa"/>
          <w:right w:w="66" w:type="dxa"/>
        </w:tblCellMar>
        <w:tblLook w:val="04A0" w:firstRow="1" w:lastRow="0" w:firstColumn="1" w:lastColumn="0" w:noHBand="0" w:noVBand="1"/>
      </w:tblPr>
      <w:tblGrid>
        <w:gridCol w:w="14285"/>
      </w:tblGrid>
      <w:tr w:rsidR="00557058" w14:paraId="480B5BC7" w14:textId="77777777" w:rsidTr="00411FED">
        <w:trPr>
          <w:trHeight w:val="59"/>
        </w:trPr>
        <w:tc>
          <w:tcPr>
            <w:tcW w:w="14285" w:type="dxa"/>
            <w:tcBorders>
              <w:top w:val="single" w:sz="4" w:space="0" w:color="000000"/>
              <w:left w:val="single" w:sz="4" w:space="0" w:color="000000"/>
              <w:bottom w:val="single" w:sz="4" w:space="0" w:color="000000"/>
              <w:right w:val="single" w:sz="4" w:space="0" w:color="000000"/>
            </w:tcBorders>
          </w:tcPr>
          <w:p w14:paraId="36BF5A9F" w14:textId="77777777" w:rsidR="00557058" w:rsidRPr="00411FED" w:rsidRDefault="006E71A9">
            <w:pPr>
              <w:pBdr>
                <w:top w:val="none" w:sz="0" w:space="0" w:color="auto"/>
                <w:left w:val="none" w:sz="0" w:space="0" w:color="auto"/>
                <w:bottom w:val="none" w:sz="0" w:space="0" w:color="auto"/>
                <w:right w:val="none" w:sz="0" w:space="0" w:color="auto"/>
              </w:pBdr>
              <w:spacing w:after="231" w:line="276" w:lineRule="auto"/>
              <w:ind w:left="0" w:right="0" w:firstLine="0"/>
              <w:jc w:val="left"/>
              <w:rPr>
                <w:rFonts w:ascii="Arial" w:hAnsi="Arial" w:cs="Arial"/>
                <w:sz w:val="24"/>
                <w:szCs w:val="24"/>
              </w:rPr>
            </w:pPr>
            <w:r w:rsidRPr="00411FED">
              <w:rPr>
                <w:rFonts w:ascii="Arial" w:hAnsi="Arial" w:cs="Arial"/>
                <w:sz w:val="24"/>
                <w:szCs w:val="24"/>
              </w:rPr>
              <w:t xml:space="preserve">In our school, we aim to offer excellence and choice to all of our children, whatever their ability or needs.  We have high expectations of all of our children and we aim to achieve excellence through the removal of barriers to learning and participation.  We want our children to feel that they are a valued member of our school community.  Through appropriate curricular provision, we respect the fact that children: </w:t>
            </w:r>
          </w:p>
          <w:p w14:paraId="66044693"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r w:rsidRPr="00411FED">
              <w:rPr>
                <w:rFonts w:ascii="Arial" w:hAnsi="Arial" w:cs="Arial"/>
                <w:sz w:val="24"/>
                <w:szCs w:val="24"/>
              </w:rPr>
              <w:t xml:space="preserve">have different learning and emotional needs and aspirations </w:t>
            </w:r>
          </w:p>
          <w:p w14:paraId="4D1453D0"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1" w:line="259" w:lineRule="auto"/>
              <w:ind w:right="0" w:firstLine="0"/>
              <w:jc w:val="left"/>
              <w:rPr>
                <w:rFonts w:ascii="Arial" w:hAnsi="Arial" w:cs="Arial"/>
                <w:sz w:val="24"/>
                <w:szCs w:val="24"/>
              </w:rPr>
            </w:pPr>
            <w:r w:rsidRPr="00411FED">
              <w:rPr>
                <w:rFonts w:ascii="Arial" w:hAnsi="Arial" w:cs="Arial"/>
                <w:sz w:val="24"/>
                <w:szCs w:val="24"/>
              </w:rPr>
              <w:t xml:space="preserve">require different strategies for learning </w:t>
            </w:r>
          </w:p>
          <w:p w14:paraId="1FE0274F"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160" w:line="309" w:lineRule="auto"/>
              <w:ind w:right="0" w:firstLine="0"/>
              <w:jc w:val="left"/>
              <w:rPr>
                <w:rFonts w:ascii="Arial" w:hAnsi="Arial" w:cs="Arial"/>
                <w:sz w:val="24"/>
                <w:szCs w:val="24"/>
              </w:rPr>
            </w:pPr>
            <w:proofErr w:type="gramStart"/>
            <w:r w:rsidRPr="00411FED">
              <w:rPr>
                <w:rFonts w:ascii="Arial" w:hAnsi="Arial" w:cs="Arial"/>
                <w:sz w:val="24"/>
                <w:szCs w:val="24"/>
              </w:rPr>
              <w:t>acquire</w:t>
            </w:r>
            <w:proofErr w:type="gramEnd"/>
            <w:r w:rsidRPr="00411FED">
              <w:rPr>
                <w:rFonts w:ascii="Arial" w:hAnsi="Arial" w:cs="Arial"/>
                <w:sz w:val="24"/>
                <w:szCs w:val="24"/>
              </w:rPr>
              <w:t xml:space="preserve">, assimilate and communicate information at different rates </w:t>
            </w:r>
            <w:r w:rsidRPr="00411FED">
              <w:rPr>
                <w:rFonts w:ascii="Arial" w:eastAsia="Times New Roman" w:hAnsi="Arial" w:cs="Arial"/>
                <w:sz w:val="24"/>
                <w:szCs w:val="24"/>
              </w:rPr>
              <w:t>●</w:t>
            </w:r>
            <w:r w:rsidRPr="00411FED">
              <w:rPr>
                <w:rFonts w:ascii="Arial" w:eastAsia="Arial" w:hAnsi="Arial" w:cs="Arial"/>
                <w:sz w:val="24"/>
                <w:szCs w:val="24"/>
              </w:rPr>
              <w:t xml:space="preserve"> </w:t>
            </w:r>
            <w:r w:rsidRPr="00411FED">
              <w:rPr>
                <w:rFonts w:ascii="Arial" w:hAnsi="Arial" w:cs="Arial"/>
                <w:sz w:val="24"/>
                <w:szCs w:val="24"/>
              </w:rPr>
              <w:t xml:space="preserve">need a range of different teaching approaches and experiences. </w:t>
            </w:r>
          </w:p>
          <w:p w14:paraId="7550C5E2" w14:textId="77777777" w:rsidR="00557058" w:rsidRPr="00411FED" w:rsidRDefault="006E71A9">
            <w:pPr>
              <w:pBdr>
                <w:top w:val="none" w:sz="0" w:space="0" w:color="auto"/>
                <w:left w:val="none" w:sz="0" w:space="0" w:color="auto"/>
                <w:bottom w:val="none" w:sz="0" w:space="0" w:color="auto"/>
                <w:right w:val="none" w:sz="0" w:space="0" w:color="auto"/>
              </w:pBdr>
              <w:spacing w:after="197" w:line="276" w:lineRule="auto"/>
              <w:ind w:left="0" w:right="0" w:firstLine="0"/>
              <w:jc w:val="left"/>
              <w:rPr>
                <w:rFonts w:ascii="Arial" w:hAnsi="Arial" w:cs="Arial"/>
                <w:sz w:val="24"/>
                <w:szCs w:val="24"/>
              </w:rPr>
            </w:pPr>
            <w:r w:rsidRPr="00411FED">
              <w:rPr>
                <w:rFonts w:ascii="Arial" w:hAnsi="Arial" w:cs="Arial"/>
                <w:sz w:val="24"/>
                <w:szCs w:val="24"/>
              </w:rPr>
              <w:t xml:space="preserve">Bollin Primary School provides a broad, balanced and engaging curriculum for all children.  When planning, teachers set learning challenges and respond to </w:t>
            </w:r>
            <w:proofErr w:type="gramStart"/>
            <w:r w:rsidRPr="00411FED">
              <w:rPr>
                <w:rFonts w:ascii="Arial" w:hAnsi="Arial" w:cs="Arial"/>
                <w:sz w:val="24"/>
                <w:szCs w:val="24"/>
              </w:rPr>
              <w:t>children’s</w:t>
            </w:r>
            <w:proofErr w:type="gramEnd"/>
            <w:r w:rsidRPr="00411FED">
              <w:rPr>
                <w:rFonts w:ascii="Arial" w:hAnsi="Arial" w:cs="Arial"/>
                <w:sz w:val="24"/>
                <w:szCs w:val="24"/>
              </w:rPr>
              <w:t xml:space="preserve"> diverse learning needs.  Some children have barriers to learning that mean that they have additional needs and require particular action by the school. </w:t>
            </w:r>
          </w:p>
          <w:p w14:paraId="36C4542E" w14:textId="77777777" w:rsidR="00557058" w:rsidRPr="00411FED" w:rsidRDefault="006E71A9">
            <w:pPr>
              <w:pBdr>
                <w:top w:val="none" w:sz="0" w:space="0" w:color="auto"/>
                <w:left w:val="none" w:sz="0" w:space="0" w:color="auto"/>
                <w:bottom w:val="none" w:sz="0" w:space="0" w:color="auto"/>
                <w:right w:val="none" w:sz="0" w:space="0" w:color="auto"/>
              </w:pBdr>
              <w:spacing w:after="194" w:line="278" w:lineRule="auto"/>
              <w:ind w:left="0" w:right="0" w:firstLine="0"/>
              <w:jc w:val="left"/>
              <w:rPr>
                <w:rFonts w:ascii="Arial" w:hAnsi="Arial" w:cs="Arial"/>
                <w:sz w:val="24"/>
                <w:szCs w:val="24"/>
              </w:rPr>
            </w:pPr>
            <w:r w:rsidRPr="00411FED">
              <w:rPr>
                <w:rFonts w:ascii="Arial" w:hAnsi="Arial" w:cs="Arial"/>
                <w:sz w:val="24"/>
                <w:szCs w:val="24"/>
              </w:rPr>
              <w:t xml:space="preserve">Teachers take account of these requirements and make provision, where necessary, to support individuals and thus enable them to participate effectively in curriculum and assessment activities.  Such children may need additional or different help from that given to other children of the same age. </w:t>
            </w:r>
          </w:p>
          <w:p w14:paraId="24DE43E7" w14:textId="77777777" w:rsidR="00557058" w:rsidRPr="00411FED" w:rsidRDefault="006E71A9">
            <w:pPr>
              <w:pBdr>
                <w:top w:val="none" w:sz="0" w:space="0" w:color="auto"/>
                <w:left w:val="none" w:sz="0" w:space="0" w:color="auto"/>
                <w:bottom w:val="none" w:sz="0" w:space="0" w:color="auto"/>
                <w:right w:val="none" w:sz="0" w:space="0" w:color="auto"/>
              </w:pBdr>
              <w:spacing w:after="229" w:line="278" w:lineRule="auto"/>
              <w:ind w:left="0" w:right="0" w:firstLine="0"/>
              <w:jc w:val="left"/>
              <w:rPr>
                <w:rFonts w:ascii="Arial" w:hAnsi="Arial" w:cs="Arial"/>
                <w:sz w:val="24"/>
                <w:szCs w:val="24"/>
              </w:rPr>
            </w:pPr>
            <w:r w:rsidRPr="00411FED">
              <w:rPr>
                <w:rFonts w:ascii="Arial" w:hAnsi="Arial" w:cs="Arial"/>
                <w:sz w:val="24"/>
                <w:szCs w:val="24"/>
              </w:rPr>
              <w:t xml:space="preserve">Children with additional needs have learning differences that call for additional provision to be made.  Children may have additional needs at any point in their academic career if: </w:t>
            </w:r>
          </w:p>
          <w:p w14:paraId="7DDFAA90"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proofErr w:type="gramStart"/>
            <w:r w:rsidRPr="00411FED">
              <w:rPr>
                <w:rFonts w:ascii="Arial" w:hAnsi="Arial" w:cs="Arial"/>
                <w:sz w:val="24"/>
                <w:szCs w:val="24"/>
              </w:rPr>
              <w:t>they</w:t>
            </w:r>
            <w:proofErr w:type="gramEnd"/>
            <w:r w:rsidRPr="00411FED">
              <w:rPr>
                <w:rFonts w:ascii="Arial" w:hAnsi="Arial" w:cs="Arial"/>
                <w:sz w:val="24"/>
                <w:szCs w:val="24"/>
              </w:rPr>
              <w:t xml:space="preserve"> have significantly greater difficulty in learning than the majority of children their age. </w:t>
            </w:r>
          </w:p>
          <w:p w14:paraId="089F589E"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218" w:line="259" w:lineRule="auto"/>
              <w:ind w:right="0" w:firstLine="0"/>
              <w:jc w:val="left"/>
              <w:rPr>
                <w:rFonts w:ascii="Arial" w:hAnsi="Arial" w:cs="Arial"/>
                <w:sz w:val="24"/>
                <w:szCs w:val="24"/>
              </w:rPr>
            </w:pPr>
            <w:proofErr w:type="gramStart"/>
            <w:r w:rsidRPr="00411FED">
              <w:rPr>
                <w:rFonts w:ascii="Arial" w:hAnsi="Arial" w:cs="Arial"/>
                <w:sz w:val="24"/>
                <w:szCs w:val="24"/>
              </w:rPr>
              <w:t>they</w:t>
            </w:r>
            <w:proofErr w:type="gramEnd"/>
            <w:r w:rsidRPr="00411FED">
              <w:rPr>
                <w:rFonts w:ascii="Arial" w:hAnsi="Arial" w:cs="Arial"/>
                <w:sz w:val="24"/>
                <w:szCs w:val="24"/>
              </w:rPr>
              <w:t xml:space="preserve"> have a disability which prevents or hinders them from making use of the educational facilities that are provided for children of the same age. </w:t>
            </w:r>
          </w:p>
          <w:p w14:paraId="64175414" w14:textId="77777777" w:rsidR="00557058" w:rsidRPr="00411FED" w:rsidRDefault="006E71A9">
            <w:pPr>
              <w:pBdr>
                <w:top w:val="none" w:sz="0" w:space="0" w:color="auto"/>
                <w:left w:val="none" w:sz="0" w:space="0" w:color="auto"/>
                <w:bottom w:val="none" w:sz="0" w:space="0" w:color="auto"/>
                <w:right w:val="none" w:sz="0" w:space="0" w:color="auto"/>
              </w:pBdr>
              <w:spacing w:after="199" w:line="276" w:lineRule="auto"/>
              <w:ind w:left="0" w:right="0" w:firstLine="0"/>
              <w:jc w:val="left"/>
              <w:rPr>
                <w:rFonts w:ascii="Arial" w:hAnsi="Arial" w:cs="Arial"/>
                <w:sz w:val="24"/>
                <w:szCs w:val="24"/>
              </w:rPr>
            </w:pPr>
            <w:r w:rsidRPr="00411FED">
              <w:rPr>
                <w:rFonts w:ascii="Arial" w:hAnsi="Arial" w:cs="Arial"/>
                <w:sz w:val="24"/>
                <w:szCs w:val="24"/>
              </w:rPr>
              <w:t xml:space="preserve">Children may have additional needs throughout or at any time during their school career and this policy ensures that curriculum planning and assessment for children with educational needs takes account of the type and extent of the difficulty experienced by the child. </w:t>
            </w:r>
          </w:p>
          <w:p w14:paraId="6E016352" w14:textId="77777777" w:rsidR="00557058" w:rsidRPr="00411FED" w:rsidRDefault="006E71A9">
            <w:pPr>
              <w:pBdr>
                <w:top w:val="none" w:sz="0" w:space="0" w:color="auto"/>
                <w:left w:val="none" w:sz="0" w:space="0" w:color="auto"/>
                <w:bottom w:val="none" w:sz="0" w:space="0" w:color="auto"/>
                <w:right w:val="none" w:sz="0" w:space="0" w:color="auto"/>
              </w:pBdr>
              <w:spacing w:after="249" w:line="259" w:lineRule="auto"/>
              <w:ind w:left="0" w:right="0" w:firstLine="0"/>
              <w:jc w:val="left"/>
              <w:rPr>
                <w:rFonts w:ascii="Arial" w:hAnsi="Arial" w:cs="Arial"/>
                <w:sz w:val="24"/>
                <w:szCs w:val="24"/>
              </w:rPr>
            </w:pPr>
            <w:r w:rsidRPr="00411FED">
              <w:rPr>
                <w:rFonts w:ascii="Arial" w:hAnsi="Arial" w:cs="Arial"/>
                <w:sz w:val="24"/>
                <w:szCs w:val="24"/>
              </w:rPr>
              <w:t xml:space="preserve">The aims of the provision for children with learning differences at Bollin Primary School will be to: </w:t>
            </w:r>
          </w:p>
          <w:p w14:paraId="464C3BBF"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proofErr w:type="gramStart"/>
            <w:r w:rsidRPr="00411FED">
              <w:rPr>
                <w:rFonts w:ascii="Arial" w:hAnsi="Arial" w:cs="Arial"/>
                <w:sz w:val="24"/>
                <w:szCs w:val="24"/>
              </w:rPr>
              <w:t>ensure</w:t>
            </w:r>
            <w:proofErr w:type="gramEnd"/>
            <w:r w:rsidRPr="00411FED">
              <w:rPr>
                <w:rFonts w:ascii="Arial" w:hAnsi="Arial" w:cs="Arial"/>
                <w:sz w:val="24"/>
                <w:szCs w:val="24"/>
              </w:rPr>
              <w:t xml:space="preserve"> the earliest possible identification of an additional need. </w:t>
            </w:r>
          </w:p>
          <w:p w14:paraId="759CEB12"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proofErr w:type="gramStart"/>
            <w:r w:rsidRPr="00411FED">
              <w:rPr>
                <w:rFonts w:ascii="Arial" w:hAnsi="Arial" w:cs="Arial"/>
                <w:sz w:val="24"/>
                <w:szCs w:val="24"/>
              </w:rPr>
              <w:t>involve</w:t>
            </w:r>
            <w:proofErr w:type="gramEnd"/>
            <w:r w:rsidRPr="00411FED">
              <w:rPr>
                <w:rFonts w:ascii="Arial" w:hAnsi="Arial" w:cs="Arial"/>
                <w:sz w:val="24"/>
                <w:szCs w:val="24"/>
              </w:rPr>
              <w:t xml:space="preserve"> parents as partners in the additional needs process. </w:t>
            </w:r>
          </w:p>
          <w:p w14:paraId="1FF305D4"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1" w:line="259" w:lineRule="auto"/>
              <w:ind w:right="0" w:firstLine="0"/>
              <w:jc w:val="left"/>
              <w:rPr>
                <w:rFonts w:ascii="Arial" w:hAnsi="Arial" w:cs="Arial"/>
                <w:sz w:val="24"/>
                <w:szCs w:val="24"/>
              </w:rPr>
            </w:pPr>
            <w:proofErr w:type="gramStart"/>
            <w:r w:rsidRPr="00411FED">
              <w:rPr>
                <w:rFonts w:ascii="Arial" w:hAnsi="Arial" w:cs="Arial"/>
                <w:sz w:val="24"/>
                <w:szCs w:val="24"/>
              </w:rPr>
              <w:t>regularly</w:t>
            </w:r>
            <w:proofErr w:type="gramEnd"/>
            <w:r w:rsidRPr="00411FED">
              <w:rPr>
                <w:rFonts w:ascii="Arial" w:hAnsi="Arial" w:cs="Arial"/>
                <w:sz w:val="24"/>
                <w:szCs w:val="24"/>
              </w:rPr>
              <w:t xml:space="preserve"> monitor and review each child’s progress and take appropriate action. </w:t>
            </w:r>
          </w:p>
          <w:p w14:paraId="49336C42"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3" w:line="259" w:lineRule="auto"/>
              <w:ind w:right="0" w:firstLine="0"/>
              <w:jc w:val="left"/>
              <w:rPr>
                <w:rFonts w:ascii="Arial" w:hAnsi="Arial" w:cs="Arial"/>
                <w:sz w:val="24"/>
                <w:szCs w:val="24"/>
              </w:rPr>
            </w:pPr>
            <w:proofErr w:type="gramStart"/>
            <w:r w:rsidRPr="00411FED">
              <w:rPr>
                <w:rFonts w:ascii="Arial" w:hAnsi="Arial" w:cs="Arial"/>
                <w:sz w:val="24"/>
                <w:szCs w:val="24"/>
              </w:rPr>
              <w:t>ensure</w:t>
            </w:r>
            <w:proofErr w:type="gramEnd"/>
            <w:r w:rsidRPr="00411FED">
              <w:rPr>
                <w:rFonts w:ascii="Arial" w:hAnsi="Arial" w:cs="Arial"/>
                <w:sz w:val="24"/>
                <w:szCs w:val="24"/>
              </w:rPr>
              <w:t xml:space="preserve"> that the school fulfils the requirement of the </w:t>
            </w:r>
            <w:proofErr w:type="spellStart"/>
            <w:r w:rsidRPr="00411FED">
              <w:rPr>
                <w:rFonts w:ascii="Arial" w:hAnsi="Arial" w:cs="Arial"/>
                <w:i/>
                <w:sz w:val="24"/>
                <w:szCs w:val="24"/>
              </w:rPr>
              <w:t>The</w:t>
            </w:r>
            <w:proofErr w:type="spellEnd"/>
            <w:r w:rsidRPr="00411FED">
              <w:rPr>
                <w:rFonts w:ascii="Arial" w:hAnsi="Arial" w:cs="Arial"/>
                <w:i/>
                <w:sz w:val="24"/>
                <w:szCs w:val="24"/>
              </w:rPr>
              <w:t xml:space="preserve"> New Code of Practice for SEN (2014).</w:t>
            </w:r>
            <w:r w:rsidRPr="00411FED">
              <w:rPr>
                <w:rFonts w:ascii="Arial" w:hAnsi="Arial" w:cs="Arial"/>
                <w:sz w:val="24"/>
                <w:szCs w:val="24"/>
              </w:rPr>
              <w:t xml:space="preserve"> </w:t>
            </w:r>
          </w:p>
          <w:p w14:paraId="54CCFC70"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55" w:line="259" w:lineRule="auto"/>
              <w:ind w:right="0" w:firstLine="0"/>
              <w:jc w:val="left"/>
              <w:rPr>
                <w:rFonts w:ascii="Arial" w:hAnsi="Arial" w:cs="Arial"/>
                <w:sz w:val="24"/>
                <w:szCs w:val="24"/>
              </w:rPr>
            </w:pPr>
            <w:proofErr w:type="gramStart"/>
            <w:r w:rsidRPr="00411FED">
              <w:rPr>
                <w:rFonts w:ascii="Arial" w:hAnsi="Arial" w:cs="Arial"/>
                <w:sz w:val="24"/>
                <w:szCs w:val="24"/>
              </w:rPr>
              <w:t>make</w:t>
            </w:r>
            <w:proofErr w:type="gramEnd"/>
            <w:r w:rsidRPr="00411FED">
              <w:rPr>
                <w:rFonts w:ascii="Arial" w:hAnsi="Arial" w:cs="Arial"/>
                <w:sz w:val="24"/>
                <w:szCs w:val="24"/>
              </w:rPr>
              <w:t xml:space="preserve"> clear partnerships with all outside agencies and support facilities. </w:t>
            </w:r>
          </w:p>
          <w:p w14:paraId="56FD3412" w14:textId="77777777" w:rsidR="00557058" w:rsidRPr="00411FED" w:rsidRDefault="006E71A9">
            <w:pPr>
              <w:numPr>
                <w:ilvl w:val="0"/>
                <w:numId w:val="7"/>
              </w:numPr>
              <w:pBdr>
                <w:top w:val="none" w:sz="0" w:space="0" w:color="auto"/>
                <w:left w:val="none" w:sz="0" w:space="0" w:color="auto"/>
                <w:bottom w:val="none" w:sz="0" w:space="0" w:color="auto"/>
                <w:right w:val="none" w:sz="0" w:space="0" w:color="auto"/>
              </w:pBdr>
              <w:spacing w:after="216" w:line="259" w:lineRule="auto"/>
              <w:ind w:right="0" w:firstLine="0"/>
              <w:jc w:val="left"/>
              <w:rPr>
                <w:rFonts w:ascii="Arial" w:hAnsi="Arial" w:cs="Arial"/>
                <w:sz w:val="24"/>
                <w:szCs w:val="24"/>
              </w:rPr>
            </w:pPr>
            <w:proofErr w:type="gramStart"/>
            <w:r w:rsidRPr="00411FED">
              <w:rPr>
                <w:rFonts w:ascii="Arial" w:hAnsi="Arial" w:cs="Arial"/>
                <w:sz w:val="24"/>
                <w:szCs w:val="24"/>
              </w:rPr>
              <w:t>cater</w:t>
            </w:r>
            <w:proofErr w:type="gramEnd"/>
            <w:r w:rsidRPr="00411FED">
              <w:rPr>
                <w:rFonts w:ascii="Arial" w:hAnsi="Arial" w:cs="Arial"/>
                <w:sz w:val="24"/>
                <w:szCs w:val="24"/>
              </w:rPr>
              <w:t xml:space="preserve"> wherever possible for the full range of special needs within school. </w:t>
            </w:r>
          </w:p>
          <w:p w14:paraId="4AC37925"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rPr>
                <w:rFonts w:ascii="Arial" w:hAnsi="Arial" w:cs="Arial"/>
                <w:sz w:val="24"/>
                <w:szCs w:val="24"/>
              </w:rPr>
            </w:pPr>
            <w:r w:rsidRPr="00411FED">
              <w:rPr>
                <w:rFonts w:ascii="Arial" w:hAnsi="Arial" w:cs="Arial"/>
                <w:sz w:val="24"/>
                <w:szCs w:val="24"/>
              </w:rPr>
              <w:t xml:space="preserve">Children with additional needs will be included fully within the curriculum wherever possible, with the provision of support staff and appropriate differentiation in place. </w:t>
            </w:r>
          </w:p>
        </w:tc>
      </w:tr>
    </w:tbl>
    <w:p w14:paraId="76CCCB3D"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14282" w:type="dxa"/>
        <w:tblInd w:w="6" w:type="dxa"/>
        <w:tblCellMar>
          <w:top w:w="8" w:type="dxa"/>
          <w:left w:w="114" w:type="dxa"/>
          <w:right w:w="65" w:type="dxa"/>
        </w:tblCellMar>
        <w:tblLook w:val="04A0" w:firstRow="1" w:lastRow="0" w:firstColumn="1" w:lastColumn="0" w:noHBand="0" w:noVBand="1"/>
      </w:tblPr>
      <w:tblGrid>
        <w:gridCol w:w="14282"/>
      </w:tblGrid>
      <w:tr w:rsidR="00557058" w14:paraId="283C8323" w14:textId="77777777">
        <w:trPr>
          <w:trHeight w:val="284"/>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299DDD38"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5. How will school staff support my child/young person? </w:t>
            </w:r>
          </w:p>
        </w:tc>
      </w:tr>
      <w:tr w:rsidR="00557058" w14:paraId="5D168C8F" w14:textId="77777777">
        <w:trPr>
          <w:trHeight w:val="9423"/>
        </w:trPr>
        <w:tc>
          <w:tcPr>
            <w:tcW w:w="14282" w:type="dxa"/>
            <w:tcBorders>
              <w:top w:val="single" w:sz="4" w:space="0" w:color="000000"/>
              <w:left w:val="single" w:sz="4" w:space="0" w:color="000000"/>
              <w:bottom w:val="single" w:sz="4" w:space="0" w:color="000000"/>
              <w:right w:val="single" w:sz="4" w:space="0" w:color="000000"/>
            </w:tcBorders>
          </w:tcPr>
          <w:p w14:paraId="347FAEBB" w14:textId="77777777" w:rsidR="00557058" w:rsidRPr="00411FED" w:rsidRDefault="006E71A9">
            <w:pPr>
              <w:pBdr>
                <w:top w:val="none" w:sz="0" w:space="0" w:color="auto"/>
                <w:left w:val="none" w:sz="0" w:space="0" w:color="auto"/>
                <w:bottom w:val="none" w:sz="0" w:space="0" w:color="auto"/>
                <w:right w:val="none" w:sz="0" w:space="0" w:color="auto"/>
              </w:pBdr>
              <w:spacing w:after="197" w:line="276" w:lineRule="auto"/>
              <w:ind w:left="0" w:right="49" w:firstLine="0"/>
              <w:rPr>
                <w:rFonts w:ascii="Arial" w:hAnsi="Arial" w:cs="Arial"/>
                <w:sz w:val="24"/>
                <w:szCs w:val="24"/>
              </w:rPr>
            </w:pPr>
            <w:r w:rsidRPr="00411FED">
              <w:rPr>
                <w:rFonts w:ascii="Arial" w:hAnsi="Arial" w:cs="Arial"/>
                <w:sz w:val="24"/>
                <w:szCs w:val="24"/>
              </w:rPr>
              <w:t>Provision for children with learning differences is a matter for the school as a whole. In a</w:t>
            </w:r>
            <w:r w:rsidR="00411FED">
              <w:rPr>
                <w:rFonts w:ascii="Arial" w:hAnsi="Arial" w:cs="Arial"/>
                <w:sz w:val="24"/>
                <w:szCs w:val="24"/>
              </w:rPr>
              <w:t>ddition to the Governing</w:t>
            </w:r>
            <w:r w:rsidRPr="00411FED">
              <w:rPr>
                <w:rFonts w:ascii="Arial" w:hAnsi="Arial" w:cs="Arial"/>
                <w:sz w:val="24"/>
                <w:szCs w:val="24"/>
              </w:rPr>
              <w:t xml:space="preserve"> Board, </w:t>
            </w:r>
            <w:r w:rsidR="00411FED">
              <w:rPr>
                <w:rFonts w:ascii="Arial" w:hAnsi="Arial" w:cs="Arial"/>
                <w:sz w:val="24"/>
                <w:szCs w:val="24"/>
              </w:rPr>
              <w:t>the school’s Head of School</w:t>
            </w:r>
            <w:r w:rsidRPr="00411FED">
              <w:rPr>
                <w:rFonts w:ascii="Arial" w:hAnsi="Arial" w:cs="Arial"/>
                <w:sz w:val="24"/>
                <w:szCs w:val="24"/>
              </w:rPr>
              <w:t xml:space="preserve">, the </w:t>
            </w:r>
            <w:proofErr w:type="spellStart"/>
            <w:r w:rsidRPr="00411FED">
              <w:rPr>
                <w:rFonts w:ascii="Arial" w:hAnsi="Arial" w:cs="Arial"/>
                <w:sz w:val="24"/>
                <w:szCs w:val="24"/>
              </w:rPr>
              <w:t>SEN</w:t>
            </w:r>
            <w:r w:rsidR="00411FED">
              <w:rPr>
                <w:rFonts w:ascii="Arial" w:hAnsi="Arial" w:cs="Arial"/>
                <w:sz w:val="24"/>
                <w:szCs w:val="24"/>
              </w:rPr>
              <w:t>DCo</w:t>
            </w:r>
            <w:proofErr w:type="spellEnd"/>
            <w:r w:rsidRPr="00411FED">
              <w:rPr>
                <w:rFonts w:ascii="Arial" w:hAnsi="Arial" w:cs="Arial"/>
                <w:sz w:val="24"/>
                <w:szCs w:val="24"/>
              </w:rPr>
              <w:t xml:space="preserve"> and all other members of staff have important day-to-day responsibilities.  </w:t>
            </w:r>
            <w:r w:rsidRPr="00411FED">
              <w:rPr>
                <w:rFonts w:ascii="Arial" w:hAnsi="Arial" w:cs="Arial"/>
                <w:b/>
                <w:i/>
                <w:sz w:val="24"/>
                <w:szCs w:val="24"/>
              </w:rPr>
              <w:t>All teachers are teachers of children with additional needs</w:t>
            </w:r>
            <w:r w:rsidRPr="00411FED">
              <w:rPr>
                <w:rFonts w:ascii="Arial" w:hAnsi="Arial" w:cs="Arial"/>
                <w:b/>
                <w:sz w:val="24"/>
                <w:szCs w:val="24"/>
              </w:rPr>
              <w:t xml:space="preserve">. </w:t>
            </w:r>
            <w:r w:rsidRPr="00411FED">
              <w:rPr>
                <w:rFonts w:ascii="Arial" w:hAnsi="Arial" w:cs="Arial"/>
                <w:sz w:val="24"/>
                <w:szCs w:val="24"/>
              </w:rPr>
              <w:t xml:space="preserve">Teaching such children is therefore a whole school responsibility. </w:t>
            </w:r>
          </w:p>
          <w:p w14:paraId="215F0DAF" w14:textId="77777777" w:rsidR="00557058" w:rsidRPr="00411FED" w:rsidRDefault="006E71A9">
            <w:pPr>
              <w:pBdr>
                <w:top w:val="none" w:sz="0" w:space="0" w:color="auto"/>
                <w:left w:val="none" w:sz="0" w:space="0" w:color="auto"/>
                <w:bottom w:val="none" w:sz="0" w:space="0" w:color="auto"/>
                <w:right w:val="none" w:sz="0" w:space="0" w:color="auto"/>
              </w:pBdr>
              <w:spacing w:after="89" w:line="276" w:lineRule="auto"/>
              <w:ind w:left="0" w:right="0" w:firstLine="0"/>
              <w:rPr>
                <w:rFonts w:ascii="Arial" w:hAnsi="Arial" w:cs="Arial"/>
                <w:sz w:val="24"/>
                <w:szCs w:val="24"/>
              </w:rPr>
            </w:pPr>
            <w:r w:rsidRPr="00411FED">
              <w:rPr>
                <w:rFonts w:ascii="Arial" w:hAnsi="Arial" w:cs="Arial"/>
                <w:sz w:val="24"/>
                <w:szCs w:val="24"/>
              </w:rPr>
              <w:t xml:space="preserve">Inspiring Learners Academy adopt the </w:t>
            </w:r>
            <w:r w:rsidR="00545B7F">
              <w:rPr>
                <w:rFonts w:ascii="Arial" w:hAnsi="Arial" w:cs="Arial"/>
                <w:sz w:val="24"/>
                <w:szCs w:val="24"/>
              </w:rPr>
              <w:t xml:space="preserve">approved LA Admissions Policy. </w:t>
            </w:r>
            <w:r w:rsidRPr="00411FED">
              <w:rPr>
                <w:rFonts w:ascii="Arial" w:hAnsi="Arial" w:cs="Arial"/>
                <w:sz w:val="24"/>
                <w:szCs w:val="24"/>
              </w:rPr>
              <w:t xml:space="preserve">Bollin Primary School is committed to providing the necessary resources for early identification, assessment and support of all children with additional needs. </w:t>
            </w:r>
          </w:p>
          <w:p w14:paraId="569CAC91" w14:textId="77777777" w:rsidR="00557058" w:rsidRPr="00411FED" w:rsidRDefault="006E71A9">
            <w:pPr>
              <w:pBdr>
                <w:top w:val="none" w:sz="0" w:space="0" w:color="auto"/>
                <w:left w:val="none" w:sz="0" w:space="0" w:color="auto"/>
                <w:bottom w:val="none" w:sz="0" w:space="0" w:color="auto"/>
                <w:right w:val="none" w:sz="0" w:space="0" w:color="auto"/>
              </w:pBdr>
              <w:spacing w:after="91" w:line="276" w:lineRule="auto"/>
              <w:ind w:left="0" w:right="0" w:firstLine="0"/>
              <w:rPr>
                <w:rFonts w:ascii="Arial" w:hAnsi="Arial" w:cs="Arial"/>
                <w:sz w:val="24"/>
                <w:szCs w:val="24"/>
              </w:rPr>
            </w:pPr>
            <w:r w:rsidRPr="00411FED">
              <w:rPr>
                <w:rFonts w:ascii="Arial" w:hAnsi="Arial" w:cs="Arial"/>
                <w:sz w:val="24"/>
                <w:szCs w:val="24"/>
              </w:rPr>
              <w:t xml:space="preserve">All staff should be aware of their particular responsibilities with respect to the Learning Differences Policy. They should seek advice from the </w:t>
            </w:r>
            <w:proofErr w:type="spellStart"/>
            <w:r w:rsidRPr="00411FED">
              <w:rPr>
                <w:rFonts w:ascii="Arial" w:hAnsi="Arial" w:cs="Arial"/>
                <w:sz w:val="24"/>
                <w:szCs w:val="24"/>
              </w:rPr>
              <w:t>SEN</w:t>
            </w:r>
            <w:r w:rsidR="00411FED">
              <w:rPr>
                <w:rFonts w:ascii="Arial" w:hAnsi="Arial" w:cs="Arial"/>
                <w:sz w:val="24"/>
                <w:szCs w:val="24"/>
              </w:rPr>
              <w:t>DCo</w:t>
            </w:r>
            <w:proofErr w:type="spellEnd"/>
            <w:r w:rsidRPr="00411FED">
              <w:rPr>
                <w:rFonts w:ascii="Arial" w:hAnsi="Arial" w:cs="Arial"/>
                <w:sz w:val="24"/>
                <w:szCs w:val="24"/>
              </w:rPr>
              <w:t xml:space="preserve"> whenever necessary. </w:t>
            </w:r>
          </w:p>
          <w:p w14:paraId="53952724" w14:textId="77777777" w:rsidR="00557058" w:rsidRPr="00411FED" w:rsidRDefault="00411FED">
            <w:pPr>
              <w:pBdr>
                <w:top w:val="none" w:sz="0" w:space="0" w:color="auto"/>
                <w:left w:val="none" w:sz="0" w:space="0" w:color="auto"/>
                <w:bottom w:val="none" w:sz="0" w:space="0" w:color="auto"/>
                <w:right w:val="none" w:sz="0" w:space="0" w:color="auto"/>
              </w:pBdr>
              <w:spacing w:after="218" w:line="259" w:lineRule="auto"/>
              <w:ind w:left="0" w:right="0" w:firstLine="0"/>
              <w:jc w:val="left"/>
              <w:rPr>
                <w:rFonts w:ascii="Arial" w:hAnsi="Arial" w:cs="Arial"/>
                <w:sz w:val="24"/>
                <w:szCs w:val="24"/>
              </w:rPr>
            </w:pPr>
            <w:r>
              <w:rPr>
                <w:rFonts w:ascii="Arial" w:hAnsi="Arial" w:cs="Arial"/>
                <w:b/>
                <w:sz w:val="24"/>
                <w:szCs w:val="24"/>
                <w:u w:val="single" w:color="000000"/>
              </w:rPr>
              <w:t>The R</w:t>
            </w:r>
            <w:r w:rsidR="006E71A9" w:rsidRPr="00411FED">
              <w:rPr>
                <w:rFonts w:ascii="Arial" w:hAnsi="Arial" w:cs="Arial"/>
                <w:b/>
                <w:sz w:val="24"/>
                <w:szCs w:val="24"/>
                <w:u w:val="single" w:color="000000"/>
              </w:rPr>
              <w:t xml:space="preserve">ole of the </w:t>
            </w:r>
            <w:proofErr w:type="spellStart"/>
            <w:r w:rsidR="006E71A9" w:rsidRPr="00411FED">
              <w:rPr>
                <w:rFonts w:ascii="Arial" w:hAnsi="Arial" w:cs="Arial"/>
                <w:b/>
                <w:sz w:val="24"/>
                <w:szCs w:val="24"/>
                <w:u w:val="single" w:color="000000"/>
              </w:rPr>
              <w:t>SENDCo</w:t>
            </w:r>
            <w:proofErr w:type="spellEnd"/>
            <w:r w:rsidR="006E71A9" w:rsidRPr="00411FED">
              <w:rPr>
                <w:rFonts w:ascii="Arial" w:hAnsi="Arial" w:cs="Arial"/>
                <w:sz w:val="24"/>
                <w:szCs w:val="24"/>
              </w:rPr>
              <w:t xml:space="preserve"> </w:t>
            </w:r>
          </w:p>
          <w:p w14:paraId="1C0B8292" w14:textId="77777777" w:rsidR="00557058" w:rsidRPr="00411FED" w:rsidRDefault="006E71A9">
            <w:pPr>
              <w:pBdr>
                <w:top w:val="none" w:sz="0" w:space="0" w:color="auto"/>
                <w:left w:val="none" w:sz="0" w:space="0" w:color="auto"/>
                <w:bottom w:val="none" w:sz="0" w:space="0" w:color="auto"/>
                <w:right w:val="none" w:sz="0" w:space="0" w:color="auto"/>
              </w:pBdr>
              <w:spacing w:after="249" w:line="259" w:lineRule="auto"/>
              <w:ind w:left="0" w:right="0" w:firstLine="0"/>
              <w:jc w:val="left"/>
              <w:rPr>
                <w:rFonts w:ascii="Arial" w:hAnsi="Arial" w:cs="Arial"/>
                <w:sz w:val="24"/>
                <w:szCs w:val="24"/>
              </w:rPr>
            </w:pPr>
            <w:r w:rsidRPr="00411FED">
              <w:rPr>
                <w:rFonts w:ascii="Arial" w:hAnsi="Arial" w:cs="Arial"/>
                <w:sz w:val="24"/>
                <w:szCs w:val="24"/>
              </w:rPr>
              <w:t xml:space="preserve">SEND arrangements are coordinated by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whose role includes: </w:t>
            </w:r>
          </w:p>
          <w:p w14:paraId="009CE380" w14:textId="77777777" w:rsidR="00557058" w:rsidRPr="00411FED" w:rsidRDefault="006E71A9">
            <w:pPr>
              <w:numPr>
                <w:ilvl w:val="0"/>
                <w:numId w:val="8"/>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Overseeing the day to day operation of the school’s Learning Differences policy; </w:t>
            </w:r>
          </w:p>
          <w:p w14:paraId="1DD04B6B" w14:textId="77777777" w:rsidR="00557058" w:rsidRPr="00411FED" w:rsidRDefault="006E71A9">
            <w:pPr>
              <w:numPr>
                <w:ilvl w:val="0"/>
                <w:numId w:val="8"/>
              </w:numPr>
              <w:pBdr>
                <w:top w:val="none" w:sz="0" w:space="0" w:color="auto"/>
                <w:left w:val="none" w:sz="0" w:space="0" w:color="auto"/>
                <w:bottom w:val="none" w:sz="0" w:space="0" w:color="auto"/>
                <w:right w:val="none" w:sz="0" w:space="0" w:color="auto"/>
              </w:pBdr>
              <w:spacing w:after="34" w:line="239" w:lineRule="auto"/>
              <w:ind w:right="0" w:hanging="360"/>
              <w:jc w:val="left"/>
              <w:rPr>
                <w:rFonts w:ascii="Arial" w:hAnsi="Arial" w:cs="Arial"/>
                <w:sz w:val="24"/>
                <w:szCs w:val="24"/>
              </w:rPr>
            </w:pPr>
            <w:r w:rsidRPr="00411FED">
              <w:rPr>
                <w:rFonts w:ascii="Arial" w:hAnsi="Arial" w:cs="Arial"/>
                <w:sz w:val="24"/>
                <w:szCs w:val="24"/>
              </w:rPr>
              <w:t xml:space="preserve">Liaising with and advising teachers and TAs, managing these where appropriate, offering advice and support so that they can apply targets and make provision for identified pupils; </w:t>
            </w:r>
          </w:p>
          <w:p w14:paraId="5AE9F7E6" w14:textId="77777777" w:rsidR="00411FED" w:rsidRDefault="006E71A9">
            <w:pPr>
              <w:numPr>
                <w:ilvl w:val="0"/>
                <w:numId w:val="8"/>
              </w:numPr>
              <w:pBdr>
                <w:top w:val="none" w:sz="0" w:space="0" w:color="auto"/>
                <w:left w:val="none" w:sz="0" w:space="0" w:color="auto"/>
                <w:bottom w:val="none" w:sz="0" w:space="0" w:color="auto"/>
                <w:right w:val="none" w:sz="0" w:space="0" w:color="auto"/>
              </w:pBdr>
              <w:spacing w:after="0" w:line="270" w:lineRule="auto"/>
              <w:ind w:right="0" w:hanging="360"/>
              <w:jc w:val="left"/>
              <w:rPr>
                <w:rFonts w:ascii="Arial" w:hAnsi="Arial" w:cs="Arial"/>
                <w:sz w:val="24"/>
                <w:szCs w:val="24"/>
              </w:rPr>
            </w:pPr>
            <w:r w:rsidRPr="00411FED">
              <w:rPr>
                <w:rFonts w:ascii="Arial" w:hAnsi="Arial" w:cs="Arial"/>
                <w:sz w:val="24"/>
                <w:szCs w:val="24"/>
              </w:rPr>
              <w:t xml:space="preserve">Responsibility for the documentation within the SEND file, including IPPs. </w:t>
            </w:r>
          </w:p>
          <w:p w14:paraId="5CD82874" w14:textId="77777777" w:rsidR="00557058" w:rsidRPr="00411FED" w:rsidRDefault="00411FED">
            <w:pPr>
              <w:numPr>
                <w:ilvl w:val="0"/>
                <w:numId w:val="8"/>
              </w:numPr>
              <w:pBdr>
                <w:top w:val="none" w:sz="0" w:space="0" w:color="auto"/>
                <w:left w:val="none" w:sz="0" w:space="0" w:color="auto"/>
                <w:bottom w:val="none" w:sz="0" w:space="0" w:color="auto"/>
                <w:right w:val="none" w:sz="0" w:space="0" w:color="auto"/>
              </w:pBdr>
              <w:spacing w:after="0" w:line="270" w:lineRule="auto"/>
              <w:ind w:right="0" w:hanging="360"/>
              <w:jc w:val="left"/>
              <w:rPr>
                <w:rFonts w:ascii="Arial" w:hAnsi="Arial" w:cs="Arial"/>
                <w:sz w:val="24"/>
                <w:szCs w:val="24"/>
              </w:rPr>
            </w:pPr>
            <w:r>
              <w:rPr>
                <w:rFonts w:ascii="Arial" w:hAnsi="Arial" w:cs="Arial"/>
                <w:sz w:val="24"/>
                <w:szCs w:val="24"/>
              </w:rPr>
              <w:t>Attending and contributing to IL</w:t>
            </w:r>
            <w:r w:rsidR="006E71A9" w:rsidRPr="00411FED">
              <w:rPr>
                <w:rFonts w:ascii="Arial" w:hAnsi="Arial" w:cs="Arial"/>
                <w:sz w:val="24"/>
                <w:szCs w:val="24"/>
              </w:rPr>
              <w:t xml:space="preserve">P review meetings </w:t>
            </w:r>
          </w:p>
          <w:p w14:paraId="6B94CFE4"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9" w:line="259" w:lineRule="auto"/>
              <w:ind w:right="0" w:hanging="360"/>
              <w:jc w:val="left"/>
              <w:rPr>
                <w:rFonts w:ascii="Arial" w:hAnsi="Arial" w:cs="Arial"/>
                <w:sz w:val="24"/>
                <w:szCs w:val="24"/>
              </w:rPr>
            </w:pPr>
            <w:r w:rsidRPr="00411FED">
              <w:rPr>
                <w:rFonts w:ascii="Arial" w:hAnsi="Arial" w:cs="Arial"/>
                <w:sz w:val="24"/>
                <w:szCs w:val="24"/>
              </w:rPr>
              <w:t xml:space="preserve">Coordinating and leading Person Centred Reviews. </w:t>
            </w:r>
          </w:p>
          <w:p w14:paraId="46F8514B"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Keeping the Head of School informed about provision, pupils’ needs and changes to statutory requirements; </w:t>
            </w:r>
          </w:p>
          <w:p w14:paraId="3F5380A4"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Identifying and monitoring areas of need and provision across the school, reporting to the Head of School; </w:t>
            </w:r>
          </w:p>
          <w:p w14:paraId="017AD79E"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Advising on the purchasing of appropriate teaching materials to meet the identified needs of particular individuals or groups of children; </w:t>
            </w:r>
          </w:p>
          <w:p w14:paraId="60AE792D"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Liaising with parents of children with additional needs where necessary. </w:t>
            </w:r>
          </w:p>
          <w:p w14:paraId="206B96B5"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Promoting in-service training of staff both in-house and external. </w:t>
            </w:r>
          </w:p>
          <w:p w14:paraId="5A815726"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33" w:line="239" w:lineRule="auto"/>
              <w:ind w:right="0" w:hanging="360"/>
              <w:jc w:val="left"/>
              <w:rPr>
                <w:rFonts w:ascii="Arial" w:hAnsi="Arial" w:cs="Arial"/>
                <w:sz w:val="24"/>
                <w:szCs w:val="24"/>
              </w:rPr>
            </w:pPr>
            <w:r w:rsidRPr="00411FED">
              <w:rPr>
                <w:rFonts w:ascii="Arial" w:hAnsi="Arial" w:cs="Arial"/>
                <w:sz w:val="24"/>
                <w:szCs w:val="24"/>
              </w:rPr>
              <w:t xml:space="preserve">Liaising with external agencies including the Educational Psychology Service, Speech and Language Therapists, Health Services and the schools to which pupils transfer; </w:t>
            </w:r>
          </w:p>
          <w:p w14:paraId="2EF92BE4" w14:textId="77777777" w:rsidR="00557058" w:rsidRPr="00411FED" w:rsidRDefault="006E71A9">
            <w:pPr>
              <w:numPr>
                <w:ilvl w:val="0"/>
                <w:numId w:val="9"/>
              </w:numPr>
              <w:pBdr>
                <w:top w:val="none" w:sz="0" w:space="0" w:color="auto"/>
                <w:left w:val="none" w:sz="0" w:space="0" w:color="auto"/>
                <w:bottom w:val="none" w:sz="0" w:space="0" w:color="auto"/>
                <w:right w:val="none" w:sz="0" w:space="0" w:color="auto"/>
              </w:pBdr>
              <w:spacing w:after="0" w:line="259" w:lineRule="auto"/>
              <w:ind w:right="0" w:hanging="360"/>
              <w:jc w:val="left"/>
              <w:rPr>
                <w:rFonts w:ascii="Arial" w:hAnsi="Arial" w:cs="Arial"/>
                <w:sz w:val="24"/>
                <w:szCs w:val="24"/>
              </w:rPr>
            </w:pPr>
            <w:r w:rsidRPr="00411FED">
              <w:rPr>
                <w:rFonts w:ascii="Arial" w:hAnsi="Arial" w:cs="Arial"/>
                <w:sz w:val="24"/>
                <w:szCs w:val="24"/>
              </w:rPr>
              <w:t xml:space="preserve">Managing the SEND </w:t>
            </w:r>
            <w:proofErr w:type="spellStart"/>
            <w:proofErr w:type="gramStart"/>
            <w:r w:rsidRPr="00411FED">
              <w:rPr>
                <w:rFonts w:ascii="Arial" w:hAnsi="Arial" w:cs="Arial"/>
                <w:sz w:val="24"/>
                <w:szCs w:val="24"/>
              </w:rPr>
              <w:t>TAs.</w:t>
            </w:r>
            <w:proofErr w:type="spellEnd"/>
            <w:proofErr w:type="gramEnd"/>
            <w:r w:rsidRPr="00411FED">
              <w:rPr>
                <w:rFonts w:ascii="Arial" w:hAnsi="Arial" w:cs="Arial"/>
                <w:sz w:val="24"/>
                <w:szCs w:val="24"/>
              </w:rPr>
              <w:t xml:space="preserve"> </w:t>
            </w:r>
          </w:p>
          <w:p w14:paraId="28159090" w14:textId="77777777" w:rsidR="00557058" w:rsidRPr="00411FED" w:rsidRDefault="006E71A9">
            <w:pPr>
              <w:pBdr>
                <w:top w:val="none" w:sz="0" w:space="0" w:color="auto"/>
                <w:left w:val="none" w:sz="0" w:space="0" w:color="auto"/>
                <w:bottom w:val="none" w:sz="0" w:space="0" w:color="auto"/>
                <w:right w:val="none" w:sz="0" w:space="0" w:color="auto"/>
              </w:pBdr>
              <w:spacing w:after="218" w:line="259" w:lineRule="auto"/>
              <w:ind w:left="0" w:right="0" w:firstLine="0"/>
              <w:jc w:val="left"/>
              <w:rPr>
                <w:rFonts w:ascii="Arial" w:hAnsi="Arial" w:cs="Arial"/>
                <w:sz w:val="24"/>
                <w:szCs w:val="24"/>
              </w:rPr>
            </w:pPr>
            <w:r w:rsidRPr="00411FED">
              <w:rPr>
                <w:rFonts w:ascii="Arial" w:hAnsi="Arial" w:cs="Arial"/>
                <w:sz w:val="24"/>
                <w:szCs w:val="24"/>
              </w:rPr>
              <w:t xml:space="preserve"> </w:t>
            </w:r>
          </w:p>
          <w:p w14:paraId="5E57A9C5" w14:textId="77777777" w:rsidR="00557058" w:rsidRPr="00411FED" w:rsidRDefault="006E71A9">
            <w:pPr>
              <w:pBdr>
                <w:top w:val="none" w:sz="0" w:space="0" w:color="auto"/>
                <w:left w:val="none" w:sz="0" w:space="0" w:color="auto"/>
                <w:bottom w:val="none" w:sz="0" w:space="0" w:color="auto"/>
                <w:right w:val="none" w:sz="0" w:space="0" w:color="auto"/>
              </w:pBdr>
              <w:spacing w:after="249" w:line="259" w:lineRule="auto"/>
              <w:ind w:left="0" w:right="0" w:firstLine="0"/>
              <w:jc w:val="left"/>
              <w:rPr>
                <w:rFonts w:ascii="Arial" w:hAnsi="Arial" w:cs="Arial"/>
                <w:sz w:val="24"/>
                <w:szCs w:val="24"/>
              </w:rPr>
            </w:pPr>
            <w:r w:rsidRPr="00411FED">
              <w:rPr>
                <w:rFonts w:ascii="Arial" w:hAnsi="Arial" w:cs="Arial"/>
                <w:b/>
                <w:sz w:val="24"/>
                <w:szCs w:val="24"/>
                <w:u w:val="single" w:color="000000"/>
              </w:rPr>
              <w:t>The role of the teachers</w:t>
            </w:r>
            <w:r w:rsidRPr="00411FED">
              <w:rPr>
                <w:rFonts w:ascii="Arial" w:hAnsi="Arial" w:cs="Arial"/>
                <w:b/>
                <w:sz w:val="24"/>
                <w:szCs w:val="24"/>
              </w:rPr>
              <w:t xml:space="preserve"> </w:t>
            </w:r>
          </w:p>
          <w:p w14:paraId="6418D304" w14:textId="77777777" w:rsidR="00557058" w:rsidRPr="00411FED" w:rsidRDefault="006E71A9">
            <w:pPr>
              <w:numPr>
                <w:ilvl w:val="1"/>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Identify pupils of concern and liaise with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t>
            </w:r>
          </w:p>
          <w:p w14:paraId="2764223D" w14:textId="77777777" w:rsidR="00557058" w:rsidRPr="00411FED" w:rsidRDefault="006E71A9">
            <w:pPr>
              <w:numPr>
                <w:ilvl w:val="1"/>
                <w:numId w:val="9"/>
              </w:numPr>
              <w:pBdr>
                <w:top w:val="none" w:sz="0" w:space="0" w:color="auto"/>
                <w:left w:val="none" w:sz="0" w:space="0" w:color="auto"/>
                <w:bottom w:val="none" w:sz="0" w:space="0" w:color="auto"/>
                <w:right w:val="none" w:sz="0" w:space="0" w:color="auto"/>
              </w:pBdr>
              <w:spacing w:after="9" w:line="259" w:lineRule="auto"/>
              <w:ind w:right="0" w:hanging="360"/>
              <w:jc w:val="left"/>
              <w:rPr>
                <w:rFonts w:ascii="Arial" w:hAnsi="Arial" w:cs="Arial"/>
                <w:sz w:val="24"/>
                <w:szCs w:val="24"/>
              </w:rPr>
            </w:pPr>
            <w:r w:rsidRPr="00411FED">
              <w:rPr>
                <w:rFonts w:ascii="Arial" w:hAnsi="Arial" w:cs="Arial"/>
                <w:sz w:val="24"/>
                <w:szCs w:val="24"/>
              </w:rPr>
              <w:t xml:space="preserve">Plan work, with advice from the SEND team where necessary, for pupils with learning differences. </w:t>
            </w:r>
          </w:p>
          <w:p w14:paraId="47823336" w14:textId="77777777" w:rsidR="00557058" w:rsidRPr="00411FED" w:rsidRDefault="006E71A9">
            <w:pPr>
              <w:numPr>
                <w:ilvl w:val="1"/>
                <w:numId w:val="9"/>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Liaise with SEN team to plan work for pupils at additional in school support level. </w:t>
            </w:r>
          </w:p>
          <w:p w14:paraId="68F3692B" w14:textId="77777777" w:rsidR="00557058" w:rsidRPr="00411FED" w:rsidRDefault="006E71A9">
            <w:pPr>
              <w:numPr>
                <w:ilvl w:val="1"/>
                <w:numId w:val="9"/>
              </w:numPr>
              <w:pBdr>
                <w:top w:val="none" w:sz="0" w:space="0" w:color="auto"/>
                <w:left w:val="none" w:sz="0" w:space="0" w:color="auto"/>
                <w:bottom w:val="none" w:sz="0" w:space="0" w:color="auto"/>
                <w:right w:val="none" w:sz="0" w:space="0" w:color="auto"/>
              </w:pBdr>
              <w:spacing w:after="0" w:line="259" w:lineRule="auto"/>
              <w:ind w:right="0" w:hanging="360"/>
              <w:jc w:val="left"/>
              <w:rPr>
                <w:rFonts w:ascii="Arial" w:hAnsi="Arial" w:cs="Arial"/>
                <w:sz w:val="24"/>
                <w:szCs w:val="24"/>
              </w:rPr>
            </w:pPr>
            <w:r w:rsidRPr="00411FED">
              <w:rPr>
                <w:rFonts w:ascii="Arial" w:hAnsi="Arial" w:cs="Arial"/>
                <w:sz w:val="24"/>
                <w:szCs w:val="24"/>
              </w:rPr>
              <w:t xml:space="preserve">To review and write provision maps when required (supported by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and SEND TA). </w:t>
            </w:r>
          </w:p>
        </w:tc>
      </w:tr>
      <w:tr w:rsidR="00557058" w14:paraId="79B8BC29" w14:textId="77777777">
        <w:trPr>
          <w:trHeight w:val="1623"/>
        </w:trPr>
        <w:tc>
          <w:tcPr>
            <w:tcW w:w="14282" w:type="dxa"/>
            <w:tcBorders>
              <w:top w:val="single" w:sz="4" w:space="0" w:color="000000"/>
              <w:left w:val="single" w:sz="4" w:space="0" w:color="000000"/>
              <w:bottom w:val="single" w:sz="4" w:space="0" w:color="000000"/>
              <w:right w:val="single" w:sz="4" w:space="0" w:color="000000"/>
            </w:tcBorders>
          </w:tcPr>
          <w:p w14:paraId="451B200B" w14:textId="77777777" w:rsidR="00557058" w:rsidRPr="00411FED" w:rsidRDefault="006E71A9">
            <w:pPr>
              <w:numPr>
                <w:ilvl w:val="0"/>
                <w:numId w:val="10"/>
              </w:numPr>
              <w:pBdr>
                <w:top w:val="none" w:sz="0" w:space="0" w:color="auto"/>
                <w:left w:val="none" w:sz="0" w:space="0" w:color="auto"/>
                <w:bottom w:val="none" w:sz="0" w:space="0" w:color="auto"/>
                <w:right w:val="none" w:sz="0" w:space="0" w:color="auto"/>
              </w:pBdr>
              <w:spacing w:after="9" w:line="259" w:lineRule="auto"/>
              <w:ind w:right="0" w:hanging="360"/>
              <w:jc w:val="left"/>
              <w:rPr>
                <w:rFonts w:ascii="Arial" w:hAnsi="Arial" w:cs="Arial"/>
                <w:sz w:val="24"/>
                <w:szCs w:val="24"/>
              </w:rPr>
            </w:pPr>
            <w:r w:rsidRPr="00411FED">
              <w:rPr>
                <w:rFonts w:ascii="Arial" w:hAnsi="Arial" w:cs="Arial"/>
                <w:sz w:val="24"/>
                <w:szCs w:val="24"/>
              </w:rPr>
              <w:t xml:space="preserve">Direct support from learning support assistants if appropriate. </w:t>
            </w:r>
          </w:p>
          <w:p w14:paraId="3CA91485" w14:textId="77777777" w:rsidR="00557058" w:rsidRPr="00411FED" w:rsidRDefault="006E71A9">
            <w:pPr>
              <w:numPr>
                <w:ilvl w:val="0"/>
                <w:numId w:val="10"/>
              </w:numPr>
              <w:pBdr>
                <w:top w:val="none" w:sz="0" w:space="0" w:color="auto"/>
                <w:left w:val="none" w:sz="0" w:space="0" w:color="auto"/>
                <w:bottom w:val="none" w:sz="0" w:space="0" w:color="auto"/>
                <w:right w:val="none" w:sz="0" w:space="0" w:color="auto"/>
              </w:pBdr>
              <w:spacing w:after="12" w:line="259" w:lineRule="auto"/>
              <w:ind w:right="0" w:hanging="360"/>
              <w:jc w:val="left"/>
              <w:rPr>
                <w:rFonts w:ascii="Arial" w:hAnsi="Arial" w:cs="Arial"/>
                <w:sz w:val="24"/>
                <w:szCs w:val="24"/>
              </w:rPr>
            </w:pPr>
            <w:r w:rsidRPr="00411FED">
              <w:rPr>
                <w:rFonts w:ascii="Arial" w:hAnsi="Arial" w:cs="Arial"/>
                <w:sz w:val="24"/>
                <w:szCs w:val="24"/>
              </w:rPr>
              <w:t xml:space="preserve">Each member of staff </w:t>
            </w:r>
            <w:proofErr w:type="gramStart"/>
            <w:r w:rsidRPr="00411FED">
              <w:rPr>
                <w:rFonts w:ascii="Arial" w:hAnsi="Arial" w:cs="Arial"/>
                <w:sz w:val="24"/>
                <w:szCs w:val="24"/>
              </w:rPr>
              <w:t>is expected</w:t>
            </w:r>
            <w:proofErr w:type="gramEnd"/>
            <w:r w:rsidRPr="00411FED">
              <w:rPr>
                <w:rFonts w:ascii="Arial" w:hAnsi="Arial" w:cs="Arial"/>
                <w:sz w:val="24"/>
                <w:szCs w:val="24"/>
              </w:rPr>
              <w:t xml:space="preserve"> to keep up-to-date with information about children with learning differences that they teach. </w:t>
            </w:r>
          </w:p>
          <w:p w14:paraId="3D8519F1" w14:textId="77777777" w:rsidR="00557058" w:rsidRPr="00411FED" w:rsidRDefault="006E71A9">
            <w:pPr>
              <w:numPr>
                <w:ilvl w:val="0"/>
                <w:numId w:val="10"/>
              </w:numPr>
              <w:pBdr>
                <w:top w:val="none" w:sz="0" w:space="0" w:color="auto"/>
                <w:left w:val="none" w:sz="0" w:space="0" w:color="auto"/>
                <w:bottom w:val="none" w:sz="0" w:space="0" w:color="auto"/>
                <w:right w:val="none" w:sz="0" w:space="0" w:color="auto"/>
              </w:pBdr>
              <w:spacing w:after="0" w:line="259" w:lineRule="auto"/>
              <w:ind w:right="0" w:hanging="360"/>
              <w:jc w:val="left"/>
              <w:rPr>
                <w:rFonts w:ascii="Arial" w:hAnsi="Arial" w:cs="Arial"/>
                <w:sz w:val="24"/>
                <w:szCs w:val="24"/>
              </w:rPr>
            </w:pPr>
            <w:r w:rsidRPr="00411FED">
              <w:rPr>
                <w:rFonts w:ascii="Arial" w:hAnsi="Arial" w:cs="Arial"/>
                <w:sz w:val="24"/>
                <w:szCs w:val="24"/>
              </w:rPr>
              <w:t xml:space="preserve">Liaising with parents of children with additional needs. </w:t>
            </w:r>
          </w:p>
          <w:p w14:paraId="36411468"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47" w:firstLine="0"/>
              <w:rPr>
                <w:rFonts w:ascii="Arial" w:hAnsi="Arial" w:cs="Arial"/>
                <w:sz w:val="24"/>
                <w:szCs w:val="24"/>
              </w:rPr>
            </w:pPr>
            <w:r w:rsidRPr="00411FED">
              <w:rPr>
                <w:rFonts w:ascii="Arial" w:hAnsi="Arial" w:cs="Arial"/>
                <w:sz w:val="24"/>
                <w:szCs w:val="24"/>
              </w:rPr>
              <w:t xml:space="preserve">Every member of staff, both teaching and supporting, takes responsibility for meeting the needs of the children with learning differences within their care. All pupils have access to a broadly based, balanced and engaging curriculum and regular INSET </w:t>
            </w:r>
            <w:proofErr w:type="gramStart"/>
            <w:r w:rsidRPr="00411FED">
              <w:rPr>
                <w:rFonts w:ascii="Arial" w:hAnsi="Arial" w:cs="Arial"/>
                <w:sz w:val="24"/>
                <w:szCs w:val="24"/>
              </w:rPr>
              <w:t>is held</w:t>
            </w:r>
            <w:proofErr w:type="gramEnd"/>
            <w:r w:rsidRPr="00411FED">
              <w:rPr>
                <w:rFonts w:ascii="Arial" w:hAnsi="Arial" w:cs="Arial"/>
                <w:sz w:val="24"/>
                <w:szCs w:val="24"/>
              </w:rPr>
              <w:t xml:space="preserve"> to update staff on issues and initiatives.  It is expected that all </w:t>
            </w:r>
            <w:r w:rsidR="00545B7F">
              <w:rPr>
                <w:rFonts w:ascii="Arial" w:hAnsi="Arial" w:cs="Arial"/>
                <w:sz w:val="24"/>
                <w:szCs w:val="24"/>
              </w:rPr>
              <w:t xml:space="preserve">INSET will have an SEND aspect included within it. </w:t>
            </w:r>
          </w:p>
        </w:tc>
      </w:tr>
    </w:tbl>
    <w:p w14:paraId="3F175DB1"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bl>
      <w:tblPr>
        <w:tblStyle w:val="TableGrid"/>
        <w:tblW w:w="14282" w:type="dxa"/>
        <w:tblInd w:w="6" w:type="dxa"/>
        <w:tblCellMar>
          <w:top w:w="8" w:type="dxa"/>
          <w:left w:w="114" w:type="dxa"/>
          <w:right w:w="65" w:type="dxa"/>
        </w:tblCellMar>
        <w:tblLook w:val="04A0" w:firstRow="1" w:lastRow="0" w:firstColumn="1" w:lastColumn="0" w:noHBand="0" w:noVBand="1"/>
      </w:tblPr>
      <w:tblGrid>
        <w:gridCol w:w="14282"/>
      </w:tblGrid>
      <w:tr w:rsidR="00557058" w:rsidRPr="00411FED" w14:paraId="7B25ACD1"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7E721F3F"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6.</w:t>
            </w:r>
            <w:r w:rsidRPr="00411FED">
              <w:rPr>
                <w:rFonts w:ascii="Arial" w:eastAsia="Arial" w:hAnsi="Arial" w:cs="Arial"/>
                <w:sz w:val="24"/>
                <w:szCs w:val="24"/>
              </w:rPr>
              <w:t xml:space="preserve"> </w:t>
            </w:r>
            <w:r w:rsidRPr="00411FED">
              <w:rPr>
                <w:rFonts w:ascii="Arial" w:eastAsia="Arial" w:hAnsi="Arial" w:cs="Arial"/>
                <w:b/>
                <w:sz w:val="24"/>
                <w:szCs w:val="24"/>
              </w:rPr>
              <w:t xml:space="preserve">How </w:t>
            </w:r>
            <w:proofErr w:type="gramStart"/>
            <w:r w:rsidRPr="00411FED">
              <w:rPr>
                <w:rFonts w:ascii="Arial" w:eastAsia="Arial" w:hAnsi="Arial" w:cs="Arial"/>
                <w:b/>
                <w:sz w:val="24"/>
                <w:szCs w:val="24"/>
              </w:rPr>
              <w:t>is the decision made</w:t>
            </w:r>
            <w:proofErr w:type="gramEnd"/>
            <w:r w:rsidRPr="00411FED">
              <w:rPr>
                <w:rFonts w:ascii="Arial" w:eastAsia="Arial" w:hAnsi="Arial" w:cs="Arial"/>
                <w:b/>
                <w:sz w:val="24"/>
                <w:szCs w:val="24"/>
              </w:rPr>
              <w:t xml:space="preserve"> about what type and how much support my child/young person will receive?</w:t>
            </w:r>
            <w:r w:rsidRPr="00411FED">
              <w:rPr>
                <w:rFonts w:ascii="Arial" w:hAnsi="Arial" w:cs="Arial"/>
                <w:sz w:val="24"/>
                <w:szCs w:val="24"/>
              </w:rPr>
              <w:t xml:space="preserve"> </w:t>
            </w:r>
          </w:p>
        </w:tc>
      </w:tr>
      <w:tr w:rsidR="00557058" w:rsidRPr="00411FED" w14:paraId="5A0AAA5F" w14:textId="77777777">
        <w:trPr>
          <w:trHeight w:val="7676"/>
        </w:trPr>
        <w:tc>
          <w:tcPr>
            <w:tcW w:w="14282" w:type="dxa"/>
            <w:tcBorders>
              <w:top w:val="single" w:sz="4" w:space="0" w:color="000000"/>
              <w:left w:val="single" w:sz="4" w:space="0" w:color="000000"/>
              <w:bottom w:val="single" w:sz="4" w:space="0" w:color="000000"/>
              <w:right w:val="single" w:sz="4" w:space="0" w:color="000000"/>
            </w:tcBorders>
          </w:tcPr>
          <w:p w14:paraId="6F63D4B8" w14:textId="77777777" w:rsidR="00557058" w:rsidRPr="00411FED" w:rsidRDefault="006E71A9">
            <w:pPr>
              <w:pBdr>
                <w:top w:val="none" w:sz="0" w:space="0" w:color="auto"/>
                <w:left w:val="none" w:sz="0" w:space="0" w:color="auto"/>
                <w:bottom w:val="none" w:sz="0" w:space="0" w:color="auto"/>
                <w:right w:val="none" w:sz="0" w:space="0" w:color="auto"/>
              </w:pBdr>
              <w:spacing w:after="215" w:line="259" w:lineRule="auto"/>
              <w:ind w:left="0" w:right="0" w:firstLine="0"/>
              <w:jc w:val="left"/>
              <w:rPr>
                <w:rFonts w:ascii="Arial" w:hAnsi="Arial" w:cs="Arial"/>
                <w:sz w:val="24"/>
                <w:szCs w:val="24"/>
              </w:rPr>
            </w:pPr>
            <w:r w:rsidRPr="00411FED">
              <w:rPr>
                <w:rFonts w:ascii="Arial" w:hAnsi="Arial" w:cs="Arial"/>
                <w:b/>
                <w:sz w:val="24"/>
                <w:szCs w:val="24"/>
                <w:u w:val="single" w:color="000000"/>
              </w:rPr>
              <w:t>A graduated response to learning difficulties:</w:t>
            </w:r>
            <w:r w:rsidRPr="00411FED">
              <w:rPr>
                <w:rFonts w:ascii="Arial" w:hAnsi="Arial" w:cs="Arial"/>
                <w:b/>
                <w:sz w:val="24"/>
                <w:szCs w:val="24"/>
              </w:rPr>
              <w:t xml:space="preserve"> </w:t>
            </w:r>
          </w:p>
          <w:p w14:paraId="63E48E5A" w14:textId="77777777" w:rsidR="00557058" w:rsidRPr="00411FED" w:rsidRDefault="006E71A9">
            <w:pPr>
              <w:pBdr>
                <w:top w:val="none" w:sz="0" w:space="0" w:color="auto"/>
                <w:left w:val="none" w:sz="0" w:space="0" w:color="auto"/>
                <w:bottom w:val="none" w:sz="0" w:space="0" w:color="auto"/>
                <w:right w:val="none" w:sz="0" w:space="0" w:color="auto"/>
              </w:pBdr>
              <w:spacing w:after="199" w:line="276" w:lineRule="auto"/>
              <w:ind w:left="0" w:right="0" w:firstLine="0"/>
              <w:jc w:val="left"/>
              <w:rPr>
                <w:rFonts w:ascii="Arial" w:hAnsi="Arial" w:cs="Arial"/>
                <w:sz w:val="24"/>
                <w:szCs w:val="24"/>
              </w:rPr>
            </w:pPr>
            <w:r w:rsidRPr="00411FED">
              <w:rPr>
                <w:rFonts w:ascii="Arial" w:hAnsi="Arial" w:cs="Arial"/>
                <w:sz w:val="24"/>
                <w:szCs w:val="24"/>
              </w:rPr>
              <w:t xml:space="preserve">The key test of the need for action is evidence that current rates of progress are inadequate. There should not be an assumption that all children will progress at the same rate. A judgement has to </w:t>
            </w:r>
            <w:proofErr w:type="gramStart"/>
            <w:r w:rsidRPr="00411FED">
              <w:rPr>
                <w:rFonts w:ascii="Arial" w:hAnsi="Arial" w:cs="Arial"/>
                <w:sz w:val="24"/>
                <w:szCs w:val="24"/>
              </w:rPr>
              <w:t>be made</w:t>
            </w:r>
            <w:proofErr w:type="gramEnd"/>
            <w:r w:rsidRPr="00411FED">
              <w:rPr>
                <w:rFonts w:ascii="Arial" w:hAnsi="Arial" w:cs="Arial"/>
                <w:sz w:val="24"/>
                <w:szCs w:val="24"/>
              </w:rPr>
              <w:t xml:space="preserve"> in each case as to what it is reasonable to expect a particular child to achieve. Where progress of the individual child is not adequate it will be necessary to take some additional or different action to enable the pupil to learn more effectively. Whatever the level of pupils’ difficulties, the key test of how far their learning needs </w:t>
            </w:r>
            <w:proofErr w:type="gramStart"/>
            <w:r w:rsidRPr="00411FED">
              <w:rPr>
                <w:rFonts w:ascii="Arial" w:hAnsi="Arial" w:cs="Arial"/>
                <w:sz w:val="24"/>
                <w:szCs w:val="24"/>
              </w:rPr>
              <w:t>are being met</w:t>
            </w:r>
            <w:proofErr w:type="gramEnd"/>
            <w:r w:rsidRPr="00411FED">
              <w:rPr>
                <w:rFonts w:ascii="Arial" w:hAnsi="Arial" w:cs="Arial"/>
                <w:sz w:val="24"/>
                <w:szCs w:val="24"/>
              </w:rPr>
              <w:t xml:space="preserve"> is whether they are making </w:t>
            </w:r>
            <w:r w:rsidRPr="00411FED">
              <w:rPr>
                <w:rFonts w:ascii="Arial" w:hAnsi="Arial" w:cs="Arial"/>
                <w:i/>
                <w:sz w:val="24"/>
                <w:szCs w:val="24"/>
              </w:rPr>
              <w:t>good progress</w:t>
            </w:r>
            <w:r w:rsidR="00545B7F">
              <w:rPr>
                <w:rFonts w:ascii="Arial" w:hAnsi="Arial" w:cs="Arial"/>
                <w:i/>
                <w:sz w:val="24"/>
                <w:szCs w:val="24"/>
              </w:rPr>
              <w:t xml:space="preserve"> based on their individual starting point</w:t>
            </w:r>
            <w:r w:rsidRPr="00411FED">
              <w:rPr>
                <w:rFonts w:ascii="Arial" w:hAnsi="Arial" w:cs="Arial"/>
                <w:sz w:val="24"/>
                <w:szCs w:val="24"/>
              </w:rPr>
              <w:t xml:space="preserve">. </w:t>
            </w:r>
          </w:p>
          <w:p w14:paraId="5236081B" w14:textId="77777777" w:rsidR="00557058" w:rsidRPr="00411FED" w:rsidRDefault="006E71A9">
            <w:pPr>
              <w:pBdr>
                <w:top w:val="none" w:sz="0" w:space="0" w:color="auto"/>
                <w:left w:val="none" w:sz="0" w:space="0" w:color="auto"/>
                <w:bottom w:val="none" w:sz="0" w:space="0" w:color="auto"/>
                <w:right w:val="none" w:sz="0" w:space="0" w:color="auto"/>
              </w:pBdr>
              <w:spacing w:after="230" w:line="259" w:lineRule="auto"/>
              <w:ind w:left="0" w:right="0" w:firstLine="0"/>
              <w:jc w:val="left"/>
              <w:rPr>
                <w:rFonts w:ascii="Arial" w:hAnsi="Arial" w:cs="Arial"/>
                <w:sz w:val="24"/>
                <w:szCs w:val="24"/>
              </w:rPr>
            </w:pPr>
            <w:r w:rsidRPr="00411FED">
              <w:rPr>
                <w:rFonts w:ascii="Arial" w:hAnsi="Arial" w:cs="Arial"/>
                <w:sz w:val="24"/>
                <w:szCs w:val="24"/>
              </w:rPr>
              <w:t xml:space="preserve">Adequate progress </w:t>
            </w:r>
            <w:proofErr w:type="gramStart"/>
            <w:r w:rsidRPr="00411FED">
              <w:rPr>
                <w:rFonts w:ascii="Arial" w:hAnsi="Arial" w:cs="Arial"/>
                <w:sz w:val="24"/>
                <w:szCs w:val="24"/>
              </w:rPr>
              <w:t>can be defined</w:t>
            </w:r>
            <w:proofErr w:type="gramEnd"/>
            <w:r w:rsidRPr="00411FED">
              <w:rPr>
                <w:rFonts w:ascii="Arial" w:hAnsi="Arial" w:cs="Arial"/>
                <w:sz w:val="24"/>
                <w:szCs w:val="24"/>
              </w:rPr>
              <w:t xml:space="preserve"> in a number of ways. It might, for instance, be progress which: </w:t>
            </w:r>
          </w:p>
          <w:p w14:paraId="7DE1E5D9"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 xml:space="preserve">closes the attainment gap between the child and their peers; </w:t>
            </w:r>
          </w:p>
          <w:p w14:paraId="5E3BA134"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 xml:space="preserve">prevents the attainment gap growing wider; </w:t>
            </w:r>
          </w:p>
          <w:p w14:paraId="30A42CF8"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1" w:line="253" w:lineRule="auto"/>
              <w:ind w:right="0" w:firstLine="0"/>
              <w:jc w:val="left"/>
              <w:rPr>
                <w:rFonts w:ascii="Arial" w:hAnsi="Arial" w:cs="Arial"/>
                <w:sz w:val="24"/>
                <w:szCs w:val="24"/>
              </w:rPr>
            </w:pPr>
            <w:r w:rsidRPr="00411FED">
              <w:rPr>
                <w:rFonts w:ascii="Arial" w:hAnsi="Arial" w:cs="Arial"/>
                <w:sz w:val="24"/>
                <w:szCs w:val="24"/>
              </w:rPr>
              <w:t xml:space="preserve">is similar to that of peers starting from the same attainment baseline, but less than that of the majority of peers; </w:t>
            </w:r>
            <w:r w:rsidRPr="00411FED">
              <w:rPr>
                <w:rFonts w:ascii="Arial" w:eastAsia="Times New Roman" w:hAnsi="Arial" w:cs="Arial"/>
                <w:sz w:val="24"/>
                <w:szCs w:val="24"/>
              </w:rPr>
              <w:t>●</w:t>
            </w:r>
            <w:r w:rsidRPr="00411FED">
              <w:rPr>
                <w:rFonts w:ascii="Arial" w:eastAsia="Arial" w:hAnsi="Arial" w:cs="Arial"/>
                <w:sz w:val="24"/>
                <w:szCs w:val="24"/>
              </w:rPr>
              <w:t xml:space="preserve"> </w:t>
            </w:r>
            <w:r w:rsidRPr="00411FED">
              <w:rPr>
                <w:rFonts w:ascii="Arial" w:hAnsi="Arial" w:cs="Arial"/>
                <w:sz w:val="24"/>
                <w:szCs w:val="24"/>
              </w:rPr>
              <w:t xml:space="preserve">matches or betters the child’s previous rate of progress; </w:t>
            </w:r>
          </w:p>
          <w:p w14:paraId="255E0135"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 xml:space="preserve">ensures access to the full curriculum; </w:t>
            </w:r>
          </w:p>
          <w:p w14:paraId="2261234D" w14:textId="77777777" w:rsidR="00545B7F" w:rsidRDefault="006E71A9">
            <w:pPr>
              <w:numPr>
                <w:ilvl w:val="0"/>
                <w:numId w:val="11"/>
              </w:numPr>
              <w:pBdr>
                <w:top w:val="none" w:sz="0" w:space="0" w:color="auto"/>
                <w:left w:val="none" w:sz="0" w:space="0" w:color="auto"/>
                <w:bottom w:val="none" w:sz="0" w:space="0" w:color="auto"/>
                <w:right w:val="none" w:sz="0" w:space="0" w:color="auto"/>
              </w:pBdr>
              <w:spacing w:after="0" w:line="253" w:lineRule="auto"/>
              <w:ind w:right="0" w:firstLine="0"/>
              <w:jc w:val="left"/>
              <w:rPr>
                <w:rFonts w:ascii="Arial" w:hAnsi="Arial" w:cs="Arial"/>
                <w:sz w:val="24"/>
                <w:szCs w:val="24"/>
              </w:rPr>
            </w:pPr>
            <w:r w:rsidRPr="00411FED">
              <w:rPr>
                <w:rFonts w:ascii="Arial" w:hAnsi="Arial" w:cs="Arial"/>
                <w:sz w:val="24"/>
                <w:szCs w:val="24"/>
              </w:rPr>
              <w:t xml:space="preserve">demonstrates an improvement in self-help, social or personal skills; and </w:t>
            </w:r>
          </w:p>
          <w:p w14:paraId="0393FAAC" w14:textId="77777777" w:rsidR="00557058" w:rsidRPr="00545B7F" w:rsidRDefault="006E71A9" w:rsidP="00545B7F">
            <w:pPr>
              <w:numPr>
                <w:ilvl w:val="0"/>
                <w:numId w:val="11"/>
              </w:numPr>
              <w:pBdr>
                <w:top w:val="none" w:sz="0" w:space="0" w:color="auto"/>
                <w:left w:val="none" w:sz="0" w:space="0" w:color="auto"/>
                <w:bottom w:val="none" w:sz="0" w:space="0" w:color="auto"/>
                <w:right w:val="none" w:sz="0" w:space="0" w:color="auto"/>
              </w:pBdr>
              <w:spacing w:after="0" w:line="253" w:lineRule="auto"/>
              <w:ind w:right="0" w:firstLine="0"/>
              <w:jc w:val="left"/>
              <w:rPr>
                <w:rFonts w:ascii="Arial" w:hAnsi="Arial" w:cs="Arial"/>
                <w:sz w:val="24"/>
                <w:szCs w:val="24"/>
              </w:rPr>
            </w:pPr>
            <w:proofErr w:type="gramStart"/>
            <w:r w:rsidRPr="00545B7F">
              <w:rPr>
                <w:rFonts w:ascii="Arial" w:hAnsi="Arial" w:cs="Arial"/>
                <w:sz w:val="24"/>
                <w:szCs w:val="24"/>
              </w:rPr>
              <w:t>demonstrates</w:t>
            </w:r>
            <w:proofErr w:type="gramEnd"/>
            <w:r w:rsidRPr="00545B7F">
              <w:rPr>
                <w:rFonts w:ascii="Arial" w:hAnsi="Arial" w:cs="Arial"/>
                <w:sz w:val="24"/>
                <w:szCs w:val="24"/>
              </w:rPr>
              <w:t xml:space="preserve"> improvements in the child’s behaviour. </w:t>
            </w:r>
          </w:p>
          <w:p w14:paraId="5F0446B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sz w:val="24"/>
                <w:szCs w:val="24"/>
              </w:rPr>
              <w:t xml:space="preserve"> </w:t>
            </w:r>
          </w:p>
          <w:p w14:paraId="4219B718" w14:textId="77777777" w:rsidR="00557058" w:rsidRPr="00411FED" w:rsidRDefault="006E71A9">
            <w:pPr>
              <w:pBdr>
                <w:top w:val="none" w:sz="0" w:space="0" w:color="auto"/>
                <w:left w:val="none" w:sz="0" w:space="0" w:color="auto"/>
                <w:bottom w:val="none" w:sz="0" w:space="0" w:color="auto"/>
                <w:right w:val="none" w:sz="0" w:space="0" w:color="auto"/>
              </w:pBdr>
              <w:spacing w:after="252" w:line="259" w:lineRule="auto"/>
              <w:ind w:left="0" w:right="0" w:firstLine="0"/>
              <w:jc w:val="left"/>
              <w:rPr>
                <w:rFonts w:ascii="Arial" w:hAnsi="Arial" w:cs="Arial"/>
                <w:sz w:val="24"/>
                <w:szCs w:val="24"/>
              </w:rPr>
            </w:pPr>
            <w:r w:rsidRPr="00411FED">
              <w:rPr>
                <w:rFonts w:ascii="Arial" w:hAnsi="Arial" w:cs="Arial"/>
                <w:sz w:val="24"/>
                <w:szCs w:val="24"/>
              </w:rPr>
              <w:t xml:space="preserve">Our SEND register follows the following stages and children </w:t>
            </w:r>
            <w:proofErr w:type="gramStart"/>
            <w:r w:rsidRPr="00411FED">
              <w:rPr>
                <w:rFonts w:ascii="Arial" w:hAnsi="Arial" w:cs="Arial"/>
                <w:sz w:val="24"/>
                <w:szCs w:val="24"/>
              </w:rPr>
              <w:t>may be moved</w:t>
            </w:r>
            <w:proofErr w:type="gramEnd"/>
            <w:r w:rsidRPr="00411FED">
              <w:rPr>
                <w:rFonts w:ascii="Arial" w:hAnsi="Arial" w:cs="Arial"/>
                <w:sz w:val="24"/>
                <w:szCs w:val="24"/>
              </w:rPr>
              <w:t xml:space="preserve"> on or off the register at any point in line with LA exit guidelines. </w:t>
            </w:r>
          </w:p>
          <w:p w14:paraId="6F91DAAC" w14:textId="77777777" w:rsidR="00557058" w:rsidRPr="00411FED" w:rsidRDefault="006E71A9">
            <w:pPr>
              <w:pBdr>
                <w:top w:val="none" w:sz="0" w:space="0" w:color="auto"/>
                <w:left w:val="none" w:sz="0" w:space="0" w:color="auto"/>
                <w:bottom w:val="none" w:sz="0" w:space="0" w:color="auto"/>
                <w:right w:val="none" w:sz="0" w:space="0" w:color="auto"/>
              </w:pBdr>
              <w:spacing w:after="218" w:line="259" w:lineRule="auto"/>
              <w:ind w:left="360" w:right="0" w:firstLine="0"/>
              <w:jc w:val="left"/>
              <w:rPr>
                <w:rFonts w:ascii="Arial" w:hAnsi="Arial" w:cs="Arial"/>
                <w:sz w:val="24"/>
                <w:szCs w:val="24"/>
              </w:rPr>
            </w:pPr>
            <w:r w:rsidRPr="00411FED">
              <w:rPr>
                <w:rFonts w:ascii="Arial" w:hAnsi="Arial" w:cs="Arial"/>
                <w:sz w:val="24"/>
                <w:szCs w:val="24"/>
              </w:rPr>
              <w:t>a)</w:t>
            </w:r>
            <w:r w:rsidRPr="00411FED">
              <w:rPr>
                <w:rFonts w:ascii="Arial" w:eastAsia="Arial" w:hAnsi="Arial" w:cs="Arial"/>
                <w:sz w:val="24"/>
                <w:szCs w:val="24"/>
              </w:rPr>
              <w:t xml:space="preserve"> </w:t>
            </w:r>
            <w:r w:rsidRPr="00411FED">
              <w:rPr>
                <w:rFonts w:ascii="Arial" w:hAnsi="Arial" w:cs="Arial"/>
                <w:sz w:val="24"/>
                <w:szCs w:val="24"/>
              </w:rPr>
              <w:t xml:space="preserve">Universal provision (for children who are likely to achieve the expected level at the end of year 6): </w:t>
            </w:r>
          </w:p>
          <w:p w14:paraId="497EF936" w14:textId="77777777" w:rsidR="00557058" w:rsidRPr="00411FED" w:rsidRDefault="006E71A9">
            <w:pPr>
              <w:pBdr>
                <w:top w:val="none" w:sz="0" w:space="0" w:color="auto"/>
                <w:left w:val="none" w:sz="0" w:space="0" w:color="auto"/>
                <w:bottom w:val="none" w:sz="0" w:space="0" w:color="auto"/>
                <w:right w:val="none" w:sz="0" w:space="0" w:color="auto"/>
              </w:pBdr>
              <w:spacing w:after="252" w:line="259" w:lineRule="auto"/>
              <w:ind w:left="360" w:right="0" w:firstLine="0"/>
              <w:jc w:val="left"/>
              <w:rPr>
                <w:rFonts w:ascii="Arial" w:hAnsi="Arial" w:cs="Arial"/>
                <w:sz w:val="24"/>
                <w:szCs w:val="24"/>
              </w:rPr>
            </w:pPr>
            <w:r w:rsidRPr="00411FED">
              <w:rPr>
                <w:rFonts w:ascii="Arial" w:hAnsi="Arial" w:cs="Arial"/>
                <w:sz w:val="24"/>
                <w:szCs w:val="24"/>
              </w:rPr>
              <w:t xml:space="preserve">This approach starts with the class teacher employing Inclusive Quality First Teaching, such as: </w:t>
            </w:r>
          </w:p>
          <w:p w14:paraId="272B68DB"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252" w:line="259" w:lineRule="auto"/>
              <w:ind w:right="0" w:firstLine="0"/>
              <w:jc w:val="left"/>
              <w:rPr>
                <w:rFonts w:ascii="Arial" w:hAnsi="Arial" w:cs="Arial"/>
                <w:sz w:val="24"/>
                <w:szCs w:val="24"/>
              </w:rPr>
            </w:pPr>
            <w:r w:rsidRPr="00411FED">
              <w:rPr>
                <w:rFonts w:ascii="Arial" w:hAnsi="Arial" w:cs="Arial"/>
                <w:sz w:val="24"/>
                <w:szCs w:val="24"/>
              </w:rPr>
              <w:t xml:space="preserve">Teaching includes demonstration, prompts and opportunities for practice </w:t>
            </w:r>
          </w:p>
          <w:p w14:paraId="4762640A"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252" w:line="259" w:lineRule="auto"/>
              <w:ind w:right="0" w:firstLine="0"/>
              <w:jc w:val="left"/>
              <w:rPr>
                <w:rFonts w:ascii="Arial" w:hAnsi="Arial" w:cs="Arial"/>
                <w:sz w:val="24"/>
                <w:szCs w:val="24"/>
              </w:rPr>
            </w:pPr>
            <w:r w:rsidRPr="00411FED">
              <w:rPr>
                <w:rFonts w:ascii="Arial" w:hAnsi="Arial" w:cs="Arial"/>
                <w:sz w:val="24"/>
                <w:szCs w:val="24"/>
              </w:rPr>
              <w:t xml:space="preserve">Differentiation in presentation, pace and outcome </w:t>
            </w:r>
          </w:p>
          <w:p w14:paraId="24A49C3E" w14:textId="77777777" w:rsidR="00557058" w:rsidRPr="00411FED" w:rsidRDefault="006E71A9">
            <w:pPr>
              <w:numPr>
                <w:ilvl w:val="0"/>
                <w:numId w:val="11"/>
              </w:numPr>
              <w:pBdr>
                <w:top w:val="none" w:sz="0" w:space="0" w:color="auto"/>
                <w:left w:val="none" w:sz="0" w:space="0" w:color="auto"/>
                <w:bottom w:val="none" w:sz="0" w:space="0" w:color="auto"/>
                <w:right w:val="none" w:sz="0" w:space="0" w:color="auto"/>
              </w:pBdr>
              <w:spacing w:after="0" w:line="259" w:lineRule="auto"/>
              <w:ind w:right="0" w:firstLine="0"/>
              <w:jc w:val="left"/>
              <w:rPr>
                <w:rFonts w:ascii="Arial" w:hAnsi="Arial" w:cs="Arial"/>
                <w:sz w:val="24"/>
                <w:szCs w:val="24"/>
              </w:rPr>
            </w:pPr>
            <w:r w:rsidRPr="00411FED">
              <w:rPr>
                <w:rFonts w:ascii="Arial" w:hAnsi="Arial" w:cs="Arial"/>
                <w:sz w:val="24"/>
                <w:szCs w:val="24"/>
              </w:rPr>
              <w:t>Co-</w:t>
            </w:r>
            <w:r w:rsidR="002E33F0">
              <w:rPr>
                <w:rFonts w:ascii="Arial" w:hAnsi="Arial" w:cs="Arial"/>
                <w:sz w:val="24"/>
                <w:szCs w:val="24"/>
              </w:rPr>
              <w:t>operative le</w:t>
            </w:r>
            <w:r w:rsidRPr="00411FED">
              <w:rPr>
                <w:rFonts w:ascii="Arial" w:hAnsi="Arial" w:cs="Arial"/>
                <w:sz w:val="24"/>
                <w:szCs w:val="24"/>
              </w:rPr>
              <w:t xml:space="preserve">arning in mixed ability groups </w:t>
            </w:r>
          </w:p>
        </w:tc>
      </w:tr>
    </w:tbl>
    <w:p w14:paraId="6636F306" w14:textId="77777777" w:rsidR="00557058" w:rsidRPr="00411FED" w:rsidRDefault="00557058">
      <w:pPr>
        <w:pBdr>
          <w:top w:val="none" w:sz="0" w:space="0" w:color="auto"/>
          <w:left w:val="none" w:sz="0" w:space="0" w:color="auto"/>
          <w:bottom w:val="none" w:sz="0" w:space="0" w:color="auto"/>
          <w:right w:val="none" w:sz="0" w:space="0" w:color="auto"/>
        </w:pBdr>
        <w:spacing w:after="0" w:line="259" w:lineRule="auto"/>
        <w:ind w:left="-1440" w:right="15618" w:firstLine="0"/>
        <w:jc w:val="left"/>
        <w:rPr>
          <w:rFonts w:ascii="Arial" w:hAnsi="Arial" w:cs="Arial"/>
          <w:sz w:val="24"/>
          <w:szCs w:val="24"/>
        </w:rPr>
      </w:pPr>
    </w:p>
    <w:tbl>
      <w:tblPr>
        <w:tblStyle w:val="TableGrid"/>
        <w:tblW w:w="14285" w:type="dxa"/>
        <w:tblInd w:w="5" w:type="dxa"/>
        <w:tblCellMar>
          <w:top w:w="50" w:type="dxa"/>
          <w:left w:w="115" w:type="dxa"/>
          <w:right w:w="65" w:type="dxa"/>
        </w:tblCellMar>
        <w:tblLook w:val="04A0" w:firstRow="1" w:lastRow="0" w:firstColumn="1" w:lastColumn="0" w:noHBand="0" w:noVBand="1"/>
      </w:tblPr>
      <w:tblGrid>
        <w:gridCol w:w="14285"/>
      </w:tblGrid>
      <w:tr w:rsidR="00557058" w:rsidRPr="00411FED" w14:paraId="1B76C8CA" w14:textId="77777777">
        <w:trPr>
          <w:trHeight w:val="9916"/>
        </w:trPr>
        <w:tc>
          <w:tcPr>
            <w:tcW w:w="14285" w:type="dxa"/>
            <w:tcBorders>
              <w:top w:val="single" w:sz="4" w:space="0" w:color="000000"/>
              <w:left w:val="single" w:sz="4" w:space="0" w:color="000000"/>
              <w:bottom w:val="single" w:sz="4" w:space="0" w:color="000000"/>
              <w:right w:val="single" w:sz="4" w:space="0" w:color="000000"/>
            </w:tcBorders>
          </w:tcPr>
          <w:p w14:paraId="65161853"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3" w:line="259" w:lineRule="auto"/>
              <w:ind w:right="0" w:hanging="360"/>
              <w:jc w:val="left"/>
              <w:rPr>
                <w:rFonts w:ascii="Arial" w:hAnsi="Arial" w:cs="Arial"/>
                <w:sz w:val="24"/>
                <w:szCs w:val="24"/>
              </w:rPr>
            </w:pPr>
            <w:r w:rsidRPr="00411FED">
              <w:rPr>
                <w:rFonts w:ascii="Arial" w:hAnsi="Arial" w:cs="Arial"/>
                <w:sz w:val="24"/>
                <w:szCs w:val="24"/>
              </w:rPr>
              <w:t xml:space="preserve">Specialist resources available where required (e.g. coloured overlays for children with Dyslexia) </w:t>
            </w:r>
          </w:p>
          <w:p w14:paraId="1BB01E9E"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 xml:space="preserve">Pupils’ learning styles are identified and addressed </w:t>
            </w:r>
          </w:p>
          <w:p w14:paraId="4E934D8B"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 xml:space="preserve">Alternatives to copying from the board are in place </w:t>
            </w:r>
          </w:p>
          <w:p w14:paraId="0412A58A"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 xml:space="preserve">Helpful resources to promote confidence are in place </w:t>
            </w:r>
          </w:p>
          <w:p w14:paraId="5A656304"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 xml:space="preserve">Some small group teaching support may be initiated at some points </w:t>
            </w:r>
          </w:p>
          <w:p w14:paraId="7E948005"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3" w:line="259" w:lineRule="auto"/>
              <w:ind w:right="0" w:hanging="360"/>
              <w:jc w:val="left"/>
              <w:rPr>
                <w:rFonts w:ascii="Arial" w:hAnsi="Arial" w:cs="Arial"/>
                <w:sz w:val="24"/>
                <w:szCs w:val="24"/>
              </w:rPr>
            </w:pPr>
            <w:r w:rsidRPr="00411FED">
              <w:rPr>
                <w:rFonts w:ascii="Arial" w:hAnsi="Arial" w:cs="Arial"/>
                <w:sz w:val="24"/>
                <w:szCs w:val="24"/>
              </w:rPr>
              <w:t>“</w:t>
            </w:r>
            <w:r w:rsidR="002E33F0">
              <w:rPr>
                <w:rFonts w:ascii="Arial" w:hAnsi="Arial" w:cs="Arial"/>
                <w:sz w:val="24"/>
                <w:szCs w:val="24"/>
              </w:rPr>
              <w:t>Keep Up and Catch U</w:t>
            </w:r>
            <w:r w:rsidRPr="00411FED">
              <w:rPr>
                <w:rFonts w:ascii="Arial" w:hAnsi="Arial" w:cs="Arial"/>
                <w:sz w:val="24"/>
                <w:szCs w:val="24"/>
              </w:rPr>
              <w:t xml:space="preserve">p” interventions are available where necessary. </w:t>
            </w:r>
          </w:p>
          <w:p w14:paraId="22002B6A"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Progress monitored carefully through class based assessments</w:t>
            </w:r>
            <w:r w:rsidR="002E33F0">
              <w:rPr>
                <w:rFonts w:ascii="Arial" w:hAnsi="Arial" w:cs="Arial"/>
                <w:sz w:val="24"/>
                <w:szCs w:val="24"/>
              </w:rPr>
              <w:t xml:space="preserve"> and pupil progress meetings</w:t>
            </w:r>
            <w:r w:rsidRPr="00411FED">
              <w:rPr>
                <w:rFonts w:ascii="Arial" w:hAnsi="Arial" w:cs="Arial"/>
                <w:sz w:val="24"/>
                <w:szCs w:val="24"/>
              </w:rPr>
              <w:t xml:space="preserve">. </w:t>
            </w:r>
          </w:p>
          <w:p w14:paraId="7B8E550D" w14:textId="77777777" w:rsidR="002E33F0" w:rsidRDefault="006E71A9">
            <w:pPr>
              <w:numPr>
                <w:ilvl w:val="0"/>
                <w:numId w:val="12"/>
              </w:numPr>
              <w:pBdr>
                <w:top w:val="none" w:sz="0" w:space="0" w:color="auto"/>
                <w:left w:val="none" w:sz="0" w:space="0" w:color="auto"/>
                <w:bottom w:val="none" w:sz="0" w:space="0" w:color="auto"/>
                <w:right w:val="none" w:sz="0" w:space="0" w:color="auto"/>
              </w:pBdr>
              <w:spacing w:after="0" w:line="483" w:lineRule="auto"/>
              <w:ind w:right="0" w:hanging="360"/>
              <w:jc w:val="left"/>
              <w:rPr>
                <w:rFonts w:ascii="Arial" w:hAnsi="Arial" w:cs="Arial"/>
                <w:sz w:val="24"/>
                <w:szCs w:val="24"/>
              </w:rPr>
            </w:pPr>
            <w:r w:rsidRPr="00411FED">
              <w:rPr>
                <w:rFonts w:ascii="Arial" w:hAnsi="Arial" w:cs="Arial"/>
                <w:sz w:val="24"/>
                <w:szCs w:val="24"/>
              </w:rPr>
              <w:t xml:space="preserve">Where specialist advice exists (e.g. speech and language plans) these </w:t>
            </w:r>
            <w:proofErr w:type="gramStart"/>
            <w:r w:rsidRPr="00411FED">
              <w:rPr>
                <w:rFonts w:ascii="Arial" w:hAnsi="Arial" w:cs="Arial"/>
                <w:sz w:val="24"/>
                <w:szCs w:val="24"/>
              </w:rPr>
              <w:t>are implemented</w:t>
            </w:r>
            <w:proofErr w:type="gramEnd"/>
            <w:r w:rsidRPr="00411FED">
              <w:rPr>
                <w:rFonts w:ascii="Arial" w:hAnsi="Arial" w:cs="Arial"/>
                <w:sz w:val="24"/>
                <w:szCs w:val="24"/>
              </w:rPr>
              <w:t xml:space="preserve"> within the classroom. </w:t>
            </w:r>
          </w:p>
          <w:p w14:paraId="1E61C1DF" w14:textId="77777777" w:rsidR="00557058" w:rsidRPr="00411FED" w:rsidRDefault="006E71A9" w:rsidP="002E33F0">
            <w:pPr>
              <w:pBdr>
                <w:top w:val="none" w:sz="0" w:space="0" w:color="auto"/>
                <w:left w:val="none" w:sz="0" w:space="0" w:color="auto"/>
                <w:bottom w:val="none" w:sz="0" w:space="0" w:color="auto"/>
                <w:right w:val="none" w:sz="0" w:space="0" w:color="auto"/>
              </w:pBdr>
              <w:spacing w:after="0" w:line="483" w:lineRule="auto"/>
              <w:ind w:left="0" w:right="0" w:firstLine="0"/>
              <w:jc w:val="left"/>
              <w:rPr>
                <w:rFonts w:ascii="Arial" w:hAnsi="Arial" w:cs="Arial"/>
                <w:sz w:val="24"/>
                <w:szCs w:val="24"/>
              </w:rPr>
            </w:pPr>
            <w:r w:rsidRPr="00411FED">
              <w:rPr>
                <w:rFonts w:ascii="Arial" w:hAnsi="Arial" w:cs="Arial"/>
                <w:sz w:val="24"/>
                <w:szCs w:val="24"/>
              </w:rPr>
              <w:t>b)</w:t>
            </w:r>
            <w:r w:rsidRPr="00411FED">
              <w:rPr>
                <w:rFonts w:ascii="Arial" w:eastAsia="Arial" w:hAnsi="Arial" w:cs="Arial"/>
                <w:sz w:val="24"/>
                <w:szCs w:val="24"/>
              </w:rPr>
              <w:t xml:space="preserve"> </w:t>
            </w:r>
            <w:r w:rsidRPr="00411FED">
              <w:rPr>
                <w:rFonts w:ascii="Arial" w:hAnsi="Arial" w:cs="Arial"/>
                <w:sz w:val="24"/>
                <w:szCs w:val="24"/>
              </w:rPr>
              <w:t xml:space="preserve">In school support: </w:t>
            </w:r>
          </w:p>
          <w:p w14:paraId="27573C17" w14:textId="77777777" w:rsidR="00557058" w:rsidRPr="00411FED" w:rsidRDefault="006E71A9">
            <w:pPr>
              <w:pBdr>
                <w:top w:val="none" w:sz="0" w:space="0" w:color="auto"/>
                <w:left w:val="none" w:sz="0" w:space="0" w:color="auto"/>
                <w:bottom w:val="none" w:sz="0" w:space="0" w:color="auto"/>
                <w:right w:val="none" w:sz="0" w:space="0" w:color="auto"/>
              </w:pBdr>
              <w:spacing w:after="231" w:line="276" w:lineRule="auto"/>
              <w:ind w:left="0" w:right="0" w:firstLine="0"/>
              <w:rPr>
                <w:rFonts w:ascii="Arial" w:hAnsi="Arial" w:cs="Arial"/>
                <w:sz w:val="24"/>
                <w:szCs w:val="24"/>
              </w:rPr>
            </w:pPr>
            <w:r w:rsidRPr="00411FED">
              <w:rPr>
                <w:rFonts w:ascii="Arial" w:hAnsi="Arial" w:cs="Arial"/>
                <w:sz w:val="24"/>
                <w:szCs w:val="24"/>
              </w:rPr>
              <w:t xml:space="preserve">There will be a range of need within this area of the SEND </w:t>
            </w:r>
            <w:proofErr w:type="gramStart"/>
            <w:r w:rsidRPr="00411FED">
              <w:rPr>
                <w:rFonts w:ascii="Arial" w:hAnsi="Arial" w:cs="Arial"/>
                <w:sz w:val="24"/>
                <w:szCs w:val="24"/>
              </w:rPr>
              <w:t>register which</w:t>
            </w:r>
            <w:proofErr w:type="gramEnd"/>
            <w:r w:rsidRPr="00411FED">
              <w:rPr>
                <w:rFonts w:ascii="Arial" w:hAnsi="Arial" w:cs="Arial"/>
                <w:sz w:val="24"/>
                <w:szCs w:val="24"/>
              </w:rPr>
              <w:t xml:space="preserve"> require different degrees of support.  The criteria for accessing “In school support” are as follows – </w:t>
            </w:r>
          </w:p>
          <w:p w14:paraId="58A8FB0C" w14:textId="77777777" w:rsidR="00557058" w:rsidRPr="00411FED" w:rsidRDefault="006E71A9">
            <w:pPr>
              <w:numPr>
                <w:ilvl w:val="0"/>
                <w:numId w:val="12"/>
              </w:numPr>
              <w:pBdr>
                <w:top w:val="none" w:sz="0" w:space="0" w:color="auto"/>
                <w:left w:val="none" w:sz="0" w:space="0" w:color="auto"/>
                <w:bottom w:val="none" w:sz="0" w:space="0" w:color="auto"/>
                <w:right w:val="none" w:sz="0" w:space="0" w:color="auto"/>
              </w:pBdr>
              <w:spacing w:after="194" w:line="278" w:lineRule="auto"/>
              <w:ind w:right="0" w:hanging="360"/>
              <w:jc w:val="left"/>
              <w:rPr>
                <w:rFonts w:ascii="Arial" w:hAnsi="Arial" w:cs="Arial"/>
                <w:sz w:val="24"/>
                <w:szCs w:val="24"/>
              </w:rPr>
            </w:pPr>
            <w:r w:rsidRPr="00411FED">
              <w:rPr>
                <w:rFonts w:ascii="Arial" w:hAnsi="Arial" w:cs="Arial"/>
                <w:sz w:val="24"/>
                <w:szCs w:val="24"/>
              </w:rPr>
              <w:t xml:space="preserve">The pupil is working at a lower level than most of the class – this could be up to </w:t>
            </w:r>
            <w:proofErr w:type="gramStart"/>
            <w:r w:rsidRPr="00411FED">
              <w:rPr>
                <w:rFonts w:ascii="Arial" w:hAnsi="Arial" w:cs="Arial"/>
                <w:sz w:val="24"/>
                <w:szCs w:val="24"/>
              </w:rPr>
              <w:t>2 year</w:t>
            </w:r>
            <w:proofErr w:type="gramEnd"/>
            <w:r w:rsidRPr="00411FED">
              <w:rPr>
                <w:rFonts w:ascii="Arial" w:hAnsi="Arial" w:cs="Arial"/>
                <w:sz w:val="24"/>
                <w:szCs w:val="24"/>
              </w:rPr>
              <w:t xml:space="preserve"> groups below their current age related expectations - for some of the more intensive support. </w:t>
            </w:r>
          </w:p>
          <w:p w14:paraId="65B3DA24" w14:textId="77777777" w:rsidR="00557058" w:rsidRPr="00411FED" w:rsidRDefault="006E71A9">
            <w:pPr>
              <w:pBdr>
                <w:top w:val="none" w:sz="0" w:space="0" w:color="auto"/>
                <w:left w:val="none" w:sz="0" w:space="0" w:color="auto"/>
                <w:bottom w:val="none" w:sz="0" w:space="0" w:color="auto"/>
                <w:right w:val="none" w:sz="0" w:space="0" w:color="auto"/>
              </w:pBdr>
              <w:spacing w:after="197" w:line="276" w:lineRule="auto"/>
              <w:ind w:left="0" w:right="48" w:firstLine="0"/>
              <w:rPr>
                <w:rFonts w:ascii="Arial" w:hAnsi="Arial" w:cs="Arial"/>
                <w:sz w:val="24"/>
                <w:szCs w:val="24"/>
              </w:rPr>
            </w:pPr>
            <w:r w:rsidRPr="00411FED">
              <w:rPr>
                <w:rFonts w:ascii="Arial" w:hAnsi="Arial" w:cs="Arial"/>
                <w:sz w:val="24"/>
                <w:szCs w:val="24"/>
              </w:rPr>
              <w:t>A pupil moves to “in school support” if, despite receiving outstanding Quality First Teaching (as outlined above), they continue to make l</w:t>
            </w:r>
            <w:r w:rsidR="002E33F0">
              <w:rPr>
                <w:rFonts w:ascii="Arial" w:hAnsi="Arial" w:cs="Arial"/>
                <w:sz w:val="24"/>
                <w:szCs w:val="24"/>
              </w:rPr>
              <w:t xml:space="preserve">ittle or no progress. The </w:t>
            </w:r>
            <w:proofErr w:type="spellStart"/>
            <w:r w:rsidR="002E33F0">
              <w:rPr>
                <w:rFonts w:ascii="Arial" w:hAnsi="Arial" w:cs="Arial"/>
                <w:sz w:val="24"/>
                <w:szCs w:val="24"/>
              </w:rPr>
              <w:t>SENDCo</w:t>
            </w:r>
            <w:proofErr w:type="spellEnd"/>
            <w:r w:rsidRPr="00411FED">
              <w:rPr>
                <w:rFonts w:ascii="Arial" w:hAnsi="Arial" w:cs="Arial"/>
                <w:sz w:val="24"/>
                <w:szCs w:val="24"/>
              </w:rPr>
              <w:t xml:space="preserve"> works with the class teacher to complete forms for referral to outside agencies. The school encourages parents to consult with specialists and outside agencies and the school then seeks to ensure that there is good liaison between the school’s provision and that recommended or provided by the outside agency. A meeting must be arranged with the parents and interested parties in school to discuss the outcomes. </w:t>
            </w:r>
          </w:p>
          <w:p w14:paraId="3FC48EAA" w14:textId="77777777" w:rsidR="00557058" w:rsidRPr="00411FED" w:rsidRDefault="006E71A9">
            <w:pPr>
              <w:pBdr>
                <w:top w:val="none" w:sz="0" w:space="0" w:color="auto"/>
                <w:left w:val="none" w:sz="0" w:space="0" w:color="auto"/>
                <w:bottom w:val="none" w:sz="0" w:space="0" w:color="auto"/>
                <w:right w:val="none" w:sz="0" w:space="0" w:color="auto"/>
              </w:pBdr>
              <w:spacing w:after="195" w:line="277" w:lineRule="auto"/>
              <w:ind w:left="0" w:right="49" w:firstLine="0"/>
              <w:rPr>
                <w:rFonts w:ascii="Arial" w:hAnsi="Arial" w:cs="Arial"/>
                <w:sz w:val="24"/>
                <w:szCs w:val="24"/>
              </w:rPr>
            </w:pPr>
            <w:r w:rsidRPr="00411FED">
              <w:rPr>
                <w:rFonts w:ascii="Arial" w:hAnsi="Arial" w:cs="Arial"/>
                <w:sz w:val="24"/>
                <w:szCs w:val="24"/>
              </w:rPr>
              <w:t xml:space="preserve">The class teacher,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and SEND TA must work closely together to provide a comprehensive support programme for the child. The class teacher, SEND TA and SENDCO should revise the provision map in consultation with any other professionals involved with supporting the child in school. “In school support” must remain in place and all those involved must keep clear records. Provision maps will continue to </w:t>
            </w:r>
            <w:proofErr w:type="gramStart"/>
            <w:r w:rsidRPr="00411FED">
              <w:rPr>
                <w:rFonts w:ascii="Arial" w:hAnsi="Arial" w:cs="Arial"/>
                <w:sz w:val="24"/>
                <w:szCs w:val="24"/>
              </w:rPr>
              <w:t>be written</w:t>
            </w:r>
            <w:proofErr w:type="gramEnd"/>
            <w:r w:rsidRPr="00411FED">
              <w:rPr>
                <w:rFonts w:ascii="Arial" w:hAnsi="Arial" w:cs="Arial"/>
                <w:sz w:val="24"/>
                <w:szCs w:val="24"/>
              </w:rPr>
              <w:t xml:space="preserve"> on a regular basis. </w:t>
            </w:r>
          </w:p>
          <w:p w14:paraId="72A1E5B3" w14:textId="77777777" w:rsidR="002E33F0" w:rsidRDefault="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r w:rsidRPr="00411FED">
              <w:rPr>
                <w:rFonts w:ascii="Arial" w:hAnsi="Arial" w:cs="Arial"/>
                <w:sz w:val="24"/>
                <w:szCs w:val="24"/>
              </w:rPr>
              <w:t xml:space="preserve">Where </w:t>
            </w:r>
            <w:r w:rsidRPr="00411FED">
              <w:rPr>
                <w:rFonts w:ascii="Arial" w:hAnsi="Arial" w:cs="Arial"/>
                <w:i/>
                <w:sz w:val="24"/>
                <w:szCs w:val="24"/>
              </w:rPr>
              <w:t>“In school support”</w:t>
            </w:r>
            <w:r w:rsidRPr="00411FED">
              <w:rPr>
                <w:rFonts w:ascii="Arial" w:hAnsi="Arial" w:cs="Arial"/>
                <w:sz w:val="24"/>
                <w:szCs w:val="24"/>
              </w:rPr>
              <w:t xml:space="preserve"> intervention proves successful, the child may revert to </w:t>
            </w:r>
            <w:r w:rsidRPr="00411FED">
              <w:rPr>
                <w:rFonts w:ascii="Arial" w:hAnsi="Arial" w:cs="Arial"/>
                <w:i/>
                <w:sz w:val="24"/>
                <w:szCs w:val="24"/>
              </w:rPr>
              <w:t>Universal provision</w:t>
            </w:r>
            <w:r w:rsidRPr="00411FED">
              <w:rPr>
                <w:rFonts w:ascii="Arial" w:hAnsi="Arial" w:cs="Arial"/>
                <w:sz w:val="24"/>
                <w:szCs w:val="24"/>
              </w:rPr>
              <w:t xml:space="preserve">. Once more, the views of the pupil and parents/carers </w:t>
            </w:r>
            <w:proofErr w:type="gramStart"/>
            <w:r w:rsidRPr="00411FED">
              <w:rPr>
                <w:rFonts w:ascii="Arial" w:hAnsi="Arial" w:cs="Arial"/>
                <w:sz w:val="24"/>
                <w:szCs w:val="24"/>
              </w:rPr>
              <w:t>will be taken</w:t>
            </w:r>
            <w:proofErr w:type="gramEnd"/>
            <w:r w:rsidRPr="00411FED">
              <w:rPr>
                <w:rFonts w:ascii="Arial" w:hAnsi="Arial" w:cs="Arial"/>
                <w:sz w:val="24"/>
                <w:szCs w:val="24"/>
              </w:rPr>
              <w:t xml:space="preserve"> into account and parents’ wishes will be respected. </w:t>
            </w:r>
          </w:p>
          <w:p w14:paraId="47F5EAFB" w14:textId="77777777" w:rsidR="002E33F0" w:rsidRDefault="002E33F0">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p>
          <w:p w14:paraId="416389E4" w14:textId="07180188" w:rsidR="00557058" w:rsidRDefault="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r w:rsidRPr="00411FED">
              <w:rPr>
                <w:rFonts w:ascii="Arial" w:hAnsi="Arial" w:cs="Arial"/>
                <w:sz w:val="24"/>
                <w:szCs w:val="24"/>
              </w:rPr>
              <w:t>c)</w:t>
            </w:r>
            <w:r w:rsidRPr="00411FED">
              <w:rPr>
                <w:rFonts w:ascii="Arial" w:eastAsia="Arial" w:hAnsi="Arial" w:cs="Arial"/>
                <w:sz w:val="24"/>
                <w:szCs w:val="24"/>
              </w:rPr>
              <w:t xml:space="preserve"> </w:t>
            </w:r>
            <w:r w:rsidRPr="00411FED">
              <w:rPr>
                <w:rFonts w:ascii="Arial" w:eastAsia="Arial" w:hAnsi="Arial" w:cs="Arial"/>
                <w:sz w:val="24"/>
                <w:szCs w:val="24"/>
              </w:rPr>
              <w:tab/>
            </w:r>
            <w:r w:rsidR="002E33F0">
              <w:rPr>
                <w:rFonts w:ascii="Arial" w:hAnsi="Arial" w:cs="Arial"/>
                <w:sz w:val="24"/>
                <w:szCs w:val="24"/>
              </w:rPr>
              <w:t>Enhanced F</w:t>
            </w:r>
            <w:r w:rsidRPr="00411FED">
              <w:rPr>
                <w:rFonts w:ascii="Arial" w:hAnsi="Arial" w:cs="Arial"/>
                <w:sz w:val="24"/>
                <w:szCs w:val="24"/>
              </w:rPr>
              <w:t xml:space="preserve">unding: </w:t>
            </w:r>
          </w:p>
          <w:p w14:paraId="3EFF848A" w14:textId="4CA307A7" w:rsidR="006E71A9" w:rsidRDefault="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p>
          <w:p w14:paraId="256970D4" w14:textId="3D4A8175" w:rsidR="006E71A9" w:rsidRDefault="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r w:rsidRPr="006E71A9">
              <w:rPr>
                <w:rFonts w:ascii="Arial" w:hAnsi="Arial" w:cs="Arial"/>
                <w:sz w:val="24"/>
                <w:szCs w:val="24"/>
              </w:rPr>
              <w:t xml:space="preserve">For a very small number of pupils, progress at ‘In School’ level may still not adequately support their needs. At this </w:t>
            </w:r>
            <w:proofErr w:type="gramStart"/>
            <w:r w:rsidRPr="006E71A9">
              <w:rPr>
                <w:rFonts w:ascii="Arial" w:hAnsi="Arial" w:cs="Arial"/>
                <w:sz w:val="24"/>
                <w:szCs w:val="24"/>
              </w:rPr>
              <w:t>point</w:t>
            </w:r>
            <w:proofErr w:type="gramEnd"/>
            <w:r w:rsidRPr="006E71A9">
              <w:rPr>
                <w:rFonts w:ascii="Arial" w:hAnsi="Arial" w:cs="Arial"/>
                <w:sz w:val="24"/>
                <w:szCs w:val="24"/>
              </w:rPr>
              <w:t xml:space="preserve"> an EHCP Needs Assessment from the Local Education Authority can be requested, preferably with the support of the teachers and SENDCO and following consultation with the Head of School. The </w:t>
            </w:r>
            <w:proofErr w:type="spellStart"/>
            <w:r w:rsidRPr="006E71A9">
              <w:rPr>
                <w:rFonts w:ascii="Arial" w:hAnsi="Arial" w:cs="Arial"/>
                <w:sz w:val="24"/>
                <w:szCs w:val="24"/>
              </w:rPr>
              <w:t>SENDCo</w:t>
            </w:r>
            <w:proofErr w:type="spellEnd"/>
            <w:r w:rsidRPr="006E71A9">
              <w:rPr>
                <w:rFonts w:ascii="Arial" w:hAnsi="Arial" w:cs="Arial"/>
                <w:sz w:val="24"/>
                <w:szCs w:val="24"/>
              </w:rPr>
              <w:t>, with the advice of the class and other teachers, will fill in forms outlined by the authority and will liaise with the parents and the authority about assessment criteria.  The school will need to take advice from specialist outside agencies such as the Educational Psychologist, SENAS or SALT.</w:t>
            </w:r>
          </w:p>
          <w:p w14:paraId="6E553DFE" w14:textId="16E03510" w:rsidR="006E71A9" w:rsidRDefault="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p>
          <w:p w14:paraId="404468D7" w14:textId="58AF99F1" w:rsidR="006E71A9" w:rsidRPr="00411FED" w:rsidRDefault="006E71A9" w:rsidP="006E71A9">
            <w:pPr>
              <w:pBdr>
                <w:top w:val="none" w:sz="0" w:space="0" w:color="auto"/>
                <w:left w:val="none" w:sz="0" w:space="0" w:color="auto"/>
                <w:bottom w:val="none" w:sz="0" w:space="0" w:color="auto"/>
                <w:right w:val="none" w:sz="0" w:space="0" w:color="auto"/>
              </w:pBdr>
              <w:spacing w:after="0" w:line="259" w:lineRule="auto"/>
              <w:ind w:left="0" w:right="49" w:firstLine="0"/>
              <w:jc w:val="left"/>
              <w:rPr>
                <w:rFonts w:ascii="Arial" w:hAnsi="Arial" w:cs="Arial"/>
                <w:sz w:val="24"/>
                <w:szCs w:val="24"/>
              </w:rPr>
            </w:pPr>
            <w:proofErr w:type="gramStart"/>
            <w:r w:rsidRPr="006E71A9">
              <w:rPr>
                <w:rFonts w:ascii="Arial" w:hAnsi="Arial" w:cs="Arial"/>
                <w:sz w:val="24"/>
                <w:szCs w:val="24"/>
              </w:rPr>
              <w:t>Enhanced funding is deemed to be necessary when the pupil is working at a significantly lower level than most of the class and the gap is widening – for example, the pupil is working 2 year groups below their current age related expectations and limited progress is being made (evidenced through the plan, do, review process) despite intervention within ‘additional in school support’.</w:t>
            </w:r>
            <w:proofErr w:type="gramEnd"/>
          </w:p>
        </w:tc>
      </w:tr>
    </w:tbl>
    <w:p w14:paraId="40F6CEE5" w14:textId="75621E66" w:rsidR="00557058" w:rsidRPr="00411FED" w:rsidRDefault="0055705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
    <w:tbl>
      <w:tblPr>
        <w:tblStyle w:val="TableGrid"/>
        <w:tblW w:w="14282" w:type="dxa"/>
        <w:tblInd w:w="6" w:type="dxa"/>
        <w:tblCellMar>
          <w:top w:w="8" w:type="dxa"/>
          <w:left w:w="114" w:type="dxa"/>
          <w:right w:w="115" w:type="dxa"/>
        </w:tblCellMar>
        <w:tblLook w:val="04A0" w:firstRow="1" w:lastRow="0" w:firstColumn="1" w:lastColumn="0" w:noHBand="0" w:noVBand="1"/>
      </w:tblPr>
      <w:tblGrid>
        <w:gridCol w:w="14282"/>
      </w:tblGrid>
      <w:tr w:rsidR="00557058" w:rsidRPr="00411FED" w14:paraId="63739878" w14:textId="77777777">
        <w:trPr>
          <w:trHeight w:val="560"/>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576BF3C4"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360" w:right="0" w:hanging="360"/>
              <w:rPr>
                <w:rFonts w:ascii="Arial" w:hAnsi="Arial" w:cs="Arial"/>
                <w:sz w:val="24"/>
                <w:szCs w:val="24"/>
              </w:rPr>
            </w:pPr>
            <w:r w:rsidRPr="00411FED">
              <w:rPr>
                <w:rFonts w:ascii="Arial" w:hAnsi="Arial" w:cs="Arial"/>
                <w:sz w:val="24"/>
                <w:szCs w:val="24"/>
              </w:rPr>
              <w:t>7.</w:t>
            </w:r>
            <w:r w:rsidRPr="00411FED">
              <w:rPr>
                <w:rFonts w:ascii="Arial" w:eastAsia="Arial" w:hAnsi="Arial" w:cs="Arial"/>
                <w:sz w:val="24"/>
                <w:szCs w:val="24"/>
              </w:rPr>
              <w:t xml:space="preserve"> </w:t>
            </w:r>
            <w:r w:rsidRPr="00411FED">
              <w:rPr>
                <w:rFonts w:ascii="Arial" w:eastAsia="Arial" w:hAnsi="Arial" w:cs="Arial"/>
                <w:b/>
                <w:sz w:val="24"/>
                <w:szCs w:val="24"/>
              </w:rPr>
              <w:t>How will my child/young person be included in activities outside the classroom including physical activities and school trips?</w:t>
            </w:r>
            <w:r w:rsidRPr="00411FED">
              <w:rPr>
                <w:rFonts w:ascii="Arial" w:hAnsi="Arial" w:cs="Arial"/>
                <w:sz w:val="24"/>
                <w:szCs w:val="24"/>
              </w:rPr>
              <w:t xml:space="preserve"> </w:t>
            </w:r>
          </w:p>
        </w:tc>
      </w:tr>
      <w:tr w:rsidR="00557058" w:rsidRPr="00411FED" w14:paraId="49D686F8" w14:textId="77777777">
        <w:trPr>
          <w:trHeight w:val="1117"/>
        </w:trPr>
        <w:tc>
          <w:tcPr>
            <w:tcW w:w="14282" w:type="dxa"/>
            <w:tcBorders>
              <w:top w:val="single" w:sz="4" w:space="0" w:color="000000"/>
              <w:left w:val="single" w:sz="4" w:space="0" w:color="000000"/>
              <w:bottom w:val="single" w:sz="4" w:space="0" w:color="000000"/>
              <w:right w:val="single" w:sz="4" w:space="0" w:color="000000"/>
            </w:tcBorders>
          </w:tcPr>
          <w:p w14:paraId="64AD0D81" w14:textId="77777777" w:rsidR="00557058" w:rsidRPr="00411FED" w:rsidRDefault="006E71A9">
            <w:pPr>
              <w:pBdr>
                <w:top w:val="none" w:sz="0" w:space="0" w:color="auto"/>
                <w:left w:val="none" w:sz="0" w:space="0" w:color="auto"/>
                <w:bottom w:val="none" w:sz="0" w:space="0" w:color="auto"/>
                <w:right w:val="none" w:sz="0" w:space="0" w:color="auto"/>
              </w:pBdr>
              <w:spacing w:after="0" w:line="293" w:lineRule="auto"/>
              <w:ind w:left="0" w:right="0" w:firstLine="0"/>
              <w:jc w:val="left"/>
              <w:rPr>
                <w:rFonts w:ascii="Arial" w:hAnsi="Arial" w:cs="Arial"/>
                <w:sz w:val="24"/>
                <w:szCs w:val="24"/>
              </w:rPr>
            </w:pPr>
            <w:r w:rsidRPr="00411FED">
              <w:rPr>
                <w:rFonts w:ascii="Arial" w:hAnsi="Arial" w:cs="Arial"/>
                <w:sz w:val="24"/>
                <w:szCs w:val="24"/>
              </w:rPr>
              <w:t xml:space="preserve">All reasonable adjustments </w:t>
            </w:r>
            <w:proofErr w:type="gramStart"/>
            <w:r w:rsidRPr="00411FED">
              <w:rPr>
                <w:rFonts w:ascii="Arial" w:hAnsi="Arial" w:cs="Arial"/>
                <w:sz w:val="24"/>
                <w:szCs w:val="24"/>
              </w:rPr>
              <w:t>will be made</w:t>
            </w:r>
            <w:proofErr w:type="gramEnd"/>
            <w:r w:rsidRPr="00411FED">
              <w:rPr>
                <w:rFonts w:ascii="Arial" w:hAnsi="Arial" w:cs="Arial"/>
                <w:sz w:val="24"/>
                <w:szCs w:val="24"/>
              </w:rPr>
              <w:t xml:space="preserve"> to ensure that children with additional needs are included in any activities outside of the classroom and a full risk assessment will be undertaken should there be any concern regarding the well-being of the child in question</w:t>
            </w:r>
            <w:r w:rsidRPr="00411FED">
              <w:rPr>
                <w:rFonts w:ascii="Arial" w:eastAsia="Arial" w:hAnsi="Arial" w:cs="Arial"/>
                <w:sz w:val="24"/>
                <w:szCs w:val="24"/>
              </w:rPr>
              <w:t xml:space="preserve">. </w:t>
            </w:r>
          </w:p>
          <w:p w14:paraId="5DEC0CDD"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720" w:right="0" w:firstLine="0"/>
              <w:jc w:val="left"/>
              <w:rPr>
                <w:rFonts w:ascii="Arial" w:hAnsi="Arial" w:cs="Arial"/>
                <w:sz w:val="24"/>
                <w:szCs w:val="24"/>
              </w:rPr>
            </w:pPr>
            <w:r w:rsidRPr="00411FED">
              <w:rPr>
                <w:rFonts w:ascii="Arial" w:eastAsia="Arial" w:hAnsi="Arial" w:cs="Arial"/>
                <w:sz w:val="24"/>
                <w:szCs w:val="24"/>
              </w:rPr>
              <w:t xml:space="preserve"> </w:t>
            </w:r>
          </w:p>
          <w:p w14:paraId="43B675EB"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720" w:right="0" w:firstLine="0"/>
              <w:jc w:val="left"/>
              <w:rPr>
                <w:rFonts w:ascii="Arial" w:hAnsi="Arial" w:cs="Arial"/>
                <w:sz w:val="24"/>
                <w:szCs w:val="24"/>
              </w:rPr>
            </w:pPr>
            <w:r w:rsidRPr="00411FED">
              <w:rPr>
                <w:rFonts w:ascii="Arial" w:eastAsia="Arial" w:hAnsi="Arial" w:cs="Arial"/>
                <w:sz w:val="24"/>
                <w:szCs w:val="24"/>
              </w:rPr>
              <w:t xml:space="preserve"> </w:t>
            </w:r>
          </w:p>
        </w:tc>
      </w:tr>
    </w:tbl>
    <w:p w14:paraId="4604C6B0"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47" w:type="dxa"/>
          <w:left w:w="114" w:type="dxa"/>
          <w:right w:w="154" w:type="dxa"/>
        </w:tblCellMar>
        <w:tblLook w:val="04A0" w:firstRow="1" w:lastRow="0" w:firstColumn="1" w:lastColumn="0" w:noHBand="0" w:noVBand="1"/>
      </w:tblPr>
      <w:tblGrid>
        <w:gridCol w:w="14282"/>
      </w:tblGrid>
      <w:tr w:rsidR="00557058" w:rsidRPr="00411FED" w14:paraId="0563483E" w14:textId="77777777" w:rsidTr="0003606A">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40472BAC"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8.</w:t>
            </w:r>
            <w:r w:rsidRPr="00411FED">
              <w:rPr>
                <w:rFonts w:ascii="Arial" w:eastAsia="Arial" w:hAnsi="Arial" w:cs="Arial"/>
                <w:sz w:val="24"/>
                <w:szCs w:val="24"/>
              </w:rPr>
              <w:t xml:space="preserve"> </w:t>
            </w:r>
            <w:r w:rsidRPr="00411FED">
              <w:rPr>
                <w:rFonts w:ascii="Arial" w:eastAsia="Arial" w:hAnsi="Arial" w:cs="Arial"/>
                <w:b/>
                <w:sz w:val="24"/>
                <w:szCs w:val="24"/>
              </w:rPr>
              <w:t>What support will there be for my child/young person’s overall wellbeing?</w:t>
            </w:r>
            <w:r w:rsidRPr="00411FED">
              <w:rPr>
                <w:rFonts w:ascii="Arial" w:hAnsi="Arial" w:cs="Arial"/>
                <w:sz w:val="24"/>
                <w:szCs w:val="24"/>
              </w:rPr>
              <w:t xml:space="preserve"> </w:t>
            </w:r>
          </w:p>
        </w:tc>
      </w:tr>
      <w:tr w:rsidR="00557058" w:rsidRPr="00411FED" w14:paraId="798E5FED" w14:textId="77777777" w:rsidTr="0003606A">
        <w:trPr>
          <w:trHeight w:val="5119"/>
        </w:trPr>
        <w:tc>
          <w:tcPr>
            <w:tcW w:w="14282" w:type="dxa"/>
            <w:tcBorders>
              <w:top w:val="single" w:sz="4" w:space="0" w:color="000000"/>
              <w:left w:val="single" w:sz="4" w:space="0" w:color="000000"/>
              <w:bottom w:val="single" w:sz="4" w:space="0" w:color="000000"/>
              <w:right w:val="single" w:sz="4" w:space="0" w:color="000000"/>
            </w:tcBorders>
          </w:tcPr>
          <w:p w14:paraId="4CD7356F" w14:textId="0607B412" w:rsidR="00557058" w:rsidRPr="00411FED" w:rsidRDefault="006E71A9">
            <w:pPr>
              <w:pBdr>
                <w:top w:val="none" w:sz="0" w:space="0" w:color="auto"/>
                <w:left w:val="none" w:sz="0" w:space="0" w:color="auto"/>
                <w:bottom w:val="none" w:sz="0" w:space="0" w:color="auto"/>
                <w:right w:val="none" w:sz="0" w:space="0" w:color="auto"/>
              </w:pBdr>
              <w:spacing w:after="214" w:line="276" w:lineRule="auto"/>
              <w:ind w:left="0" w:right="0" w:firstLine="0"/>
              <w:jc w:val="left"/>
              <w:rPr>
                <w:rFonts w:ascii="Arial" w:hAnsi="Arial" w:cs="Arial"/>
                <w:sz w:val="24"/>
                <w:szCs w:val="24"/>
              </w:rPr>
            </w:pPr>
            <w:r w:rsidRPr="00411FED">
              <w:rPr>
                <w:rFonts w:ascii="Arial" w:hAnsi="Arial" w:cs="Arial"/>
                <w:sz w:val="24"/>
                <w:szCs w:val="24"/>
              </w:rPr>
              <w:t xml:space="preserve">Bollin Primary School has pastoral support in place in the school who are responsible for overseeing the provision for the emotional well-being of children who may be emotionally vulnerable.  Bollin Primary School places great emphasis on the care and well-being of its pupils.  There is a close liaison with </w:t>
            </w:r>
            <w:r w:rsidR="0003606A">
              <w:rPr>
                <w:rFonts w:ascii="Arial" w:hAnsi="Arial" w:cs="Arial"/>
                <w:sz w:val="24"/>
                <w:szCs w:val="24"/>
              </w:rPr>
              <w:t xml:space="preserve">other </w:t>
            </w:r>
            <w:r w:rsidRPr="00411FED">
              <w:rPr>
                <w:rFonts w:ascii="Arial" w:hAnsi="Arial" w:cs="Arial"/>
                <w:sz w:val="24"/>
                <w:szCs w:val="24"/>
              </w:rPr>
              <w:t xml:space="preserve">agencies concerned with health and general welfare.  Parents can be assured that personal matters will be dealt with in a sympathetic and confidential way and are encouraged to discuss matters arising outside </w:t>
            </w:r>
            <w:proofErr w:type="gramStart"/>
            <w:r w:rsidRPr="00411FED">
              <w:rPr>
                <w:rFonts w:ascii="Arial" w:hAnsi="Arial" w:cs="Arial"/>
                <w:sz w:val="24"/>
                <w:szCs w:val="24"/>
              </w:rPr>
              <w:t>school which</w:t>
            </w:r>
            <w:proofErr w:type="gramEnd"/>
            <w:r w:rsidRPr="00411FED">
              <w:rPr>
                <w:rFonts w:ascii="Arial" w:hAnsi="Arial" w:cs="Arial"/>
                <w:sz w:val="24"/>
                <w:szCs w:val="24"/>
              </w:rPr>
              <w:t xml:space="preserve"> may affect a child’s work or behaviour with the Head of School, the child’s teacher or the pastoral care co-ordinator.  Through the pastoral care policy the school aims to: </w:t>
            </w:r>
          </w:p>
          <w:p w14:paraId="7729C507" w14:textId="77777777" w:rsidR="00557058" w:rsidRPr="00411FED" w:rsidRDefault="006E71A9">
            <w:pPr>
              <w:numPr>
                <w:ilvl w:val="0"/>
                <w:numId w:val="13"/>
              </w:numPr>
              <w:pBdr>
                <w:top w:val="none" w:sz="0" w:space="0" w:color="auto"/>
                <w:left w:val="none" w:sz="0" w:space="0" w:color="auto"/>
                <w:bottom w:val="none" w:sz="0" w:space="0" w:color="auto"/>
                <w:right w:val="none" w:sz="0" w:space="0" w:color="auto"/>
              </w:pBdr>
              <w:spacing w:after="215" w:line="259" w:lineRule="auto"/>
              <w:ind w:right="0" w:hanging="720"/>
              <w:jc w:val="left"/>
              <w:rPr>
                <w:rFonts w:ascii="Arial" w:hAnsi="Arial" w:cs="Arial"/>
                <w:sz w:val="24"/>
                <w:szCs w:val="24"/>
              </w:rPr>
            </w:pPr>
            <w:r w:rsidRPr="00411FED">
              <w:rPr>
                <w:rFonts w:ascii="Arial" w:hAnsi="Arial" w:cs="Arial"/>
                <w:sz w:val="24"/>
                <w:szCs w:val="24"/>
              </w:rPr>
              <w:t xml:space="preserve">provide a safe, secure and caring learning environment in which children feel supported and valued; </w:t>
            </w:r>
          </w:p>
          <w:p w14:paraId="1878985A" w14:textId="77777777" w:rsidR="00557058" w:rsidRPr="00411FED" w:rsidRDefault="006E71A9">
            <w:pPr>
              <w:numPr>
                <w:ilvl w:val="0"/>
                <w:numId w:val="13"/>
              </w:numPr>
              <w:pBdr>
                <w:top w:val="none" w:sz="0" w:space="0" w:color="auto"/>
                <w:left w:val="none" w:sz="0" w:space="0" w:color="auto"/>
                <w:bottom w:val="none" w:sz="0" w:space="0" w:color="auto"/>
                <w:right w:val="none" w:sz="0" w:space="0" w:color="auto"/>
              </w:pBdr>
              <w:spacing w:after="212" w:line="278" w:lineRule="auto"/>
              <w:ind w:right="0" w:hanging="720"/>
              <w:jc w:val="left"/>
              <w:rPr>
                <w:rFonts w:ascii="Arial" w:hAnsi="Arial" w:cs="Arial"/>
                <w:sz w:val="24"/>
                <w:szCs w:val="24"/>
              </w:rPr>
            </w:pPr>
            <w:r w:rsidRPr="00411FED">
              <w:rPr>
                <w:rFonts w:ascii="Arial" w:hAnsi="Arial" w:cs="Arial"/>
                <w:sz w:val="24"/>
                <w:szCs w:val="24"/>
              </w:rPr>
              <w:t xml:space="preserve">help pupils to realise that Bollin Primary School is a community in itself and also part of the larger community so that they develop positive attitudes and behaviours towards themselves as well as in their social relationships with others; </w:t>
            </w:r>
          </w:p>
          <w:p w14:paraId="65798371" w14:textId="77777777" w:rsidR="00557058" w:rsidRPr="00411FED" w:rsidRDefault="006E71A9">
            <w:pPr>
              <w:numPr>
                <w:ilvl w:val="0"/>
                <w:numId w:val="13"/>
              </w:numPr>
              <w:pBdr>
                <w:top w:val="none" w:sz="0" w:space="0" w:color="auto"/>
                <w:left w:val="none" w:sz="0" w:space="0" w:color="auto"/>
                <w:bottom w:val="none" w:sz="0" w:space="0" w:color="auto"/>
                <w:right w:val="none" w:sz="0" w:space="0" w:color="auto"/>
              </w:pBdr>
              <w:spacing w:after="232" w:line="259" w:lineRule="auto"/>
              <w:ind w:right="0" w:hanging="720"/>
              <w:jc w:val="left"/>
              <w:rPr>
                <w:rFonts w:ascii="Arial" w:hAnsi="Arial" w:cs="Arial"/>
                <w:sz w:val="24"/>
                <w:szCs w:val="24"/>
              </w:rPr>
            </w:pPr>
            <w:r w:rsidRPr="00411FED">
              <w:rPr>
                <w:rFonts w:ascii="Arial" w:hAnsi="Arial" w:cs="Arial"/>
                <w:sz w:val="24"/>
                <w:szCs w:val="24"/>
              </w:rPr>
              <w:t xml:space="preserve">promote a positive behaviour policy which respects the rights and responsibilities of staff, pupils and parents; </w:t>
            </w:r>
          </w:p>
          <w:p w14:paraId="01B48296" w14:textId="77777777" w:rsidR="00557058" w:rsidRPr="00411FED" w:rsidRDefault="006E71A9">
            <w:pPr>
              <w:numPr>
                <w:ilvl w:val="0"/>
                <w:numId w:val="13"/>
              </w:numPr>
              <w:pBdr>
                <w:top w:val="none" w:sz="0" w:space="0" w:color="auto"/>
                <w:left w:val="none" w:sz="0" w:space="0" w:color="auto"/>
                <w:bottom w:val="none" w:sz="0" w:space="0" w:color="auto"/>
                <w:right w:val="none" w:sz="0" w:space="0" w:color="auto"/>
              </w:pBdr>
              <w:spacing w:after="232" w:line="259" w:lineRule="auto"/>
              <w:ind w:right="0" w:hanging="720"/>
              <w:jc w:val="left"/>
              <w:rPr>
                <w:rFonts w:ascii="Arial" w:hAnsi="Arial" w:cs="Arial"/>
                <w:sz w:val="24"/>
                <w:szCs w:val="24"/>
              </w:rPr>
            </w:pPr>
            <w:r w:rsidRPr="00411FED">
              <w:rPr>
                <w:rFonts w:ascii="Arial" w:hAnsi="Arial" w:cs="Arial"/>
                <w:sz w:val="24"/>
                <w:szCs w:val="24"/>
              </w:rPr>
              <w:t xml:space="preserve">provide pupils with the personal, social and life skills necessary for a successful fulfilling and happy future; </w:t>
            </w:r>
          </w:p>
          <w:p w14:paraId="050263A0" w14:textId="36F4AD64" w:rsidR="00557058" w:rsidRPr="00411FED" w:rsidRDefault="006E71A9">
            <w:pPr>
              <w:numPr>
                <w:ilvl w:val="0"/>
                <w:numId w:val="13"/>
              </w:numPr>
              <w:pBdr>
                <w:top w:val="none" w:sz="0" w:space="0" w:color="auto"/>
                <w:left w:val="none" w:sz="0" w:space="0" w:color="auto"/>
                <w:bottom w:val="none" w:sz="0" w:space="0" w:color="auto"/>
                <w:right w:val="none" w:sz="0" w:space="0" w:color="auto"/>
              </w:pBdr>
              <w:spacing w:after="232" w:line="259" w:lineRule="auto"/>
              <w:ind w:right="0" w:hanging="720"/>
              <w:jc w:val="left"/>
              <w:rPr>
                <w:rFonts w:ascii="Arial" w:hAnsi="Arial" w:cs="Arial"/>
                <w:sz w:val="24"/>
                <w:szCs w:val="24"/>
              </w:rPr>
            </w:pPr>
            <w:r w:rsidRPr="00411FED">
              <w:rPr>
                <w:rFonts w:ascii="Arial" w:hAnsi="Arial" w:cs="Arial"/>
                <w:sz w:val="24"/>
                <w:szCs w:val="24"/>
              </w:rPr>
              <w:t>anticipate and deal with problems which individ</w:t>
            </w:r>
            <w:r w:rsidR="00CE01CA">
              <w:rPr>
                <w:rFonts w:ascii="Arial" w:hAnsi="Arial" w:cs="Arial"/>
                <w:sz w:val="24"/>
                <w:szCs w:val="24"/>
              </w:rPr>
              <w:t>ual pupils might experience in s</w:t>
            </w:r>
            <w:r w:rsidRPr="00411FED">
              <w:rPr>
                <w:rFonts w:ascii="Arial" w:hAnsi="Arial" w:cs="Arial"/>
                <w:sz w:val="24"/>
                <w:szCs w:val="24"/>
              </w:rPr>
              <w:t xml:space="preserve">chool; </w:t>
            </w:r>
          </w:p>
          <w:p w14:paraId="5E1C7FB8" w14:textId="77777777" w:rsidR="00557058" w:rsidRDefault="006E71A9">
            <w:pPr>
              <w:numPr>
                <w:ilvl w:val="0"/>
                <w:numId w:val="13"/>
              </w:numPr>
              <w:pBdr>
                <w:top w:val="none" w:sz="0" w:space="0" w:color="auto"/>
                <w:left w:val="none" w:sz="0" w:space="0" w:color="auto"/>
                <w:bottom w:val="none" w:sz="0" w:space="0" w:color="auto"/>
                <w:right w:val="none" w:sz="0" w:space="0" w:color="auto"/>
              </w:pBdr>
              <w:spacing w:after="0" w:line="259" w:lineRule="auto"/>
              <w:ind w:right="0" w:hanging="720"/>
              <w:jc w:val="left"/>
              <w:rPr>
                <w:rFonts w:ascii="Arial" w:hAnsi="Arial" w:cs="Arial"/>
                <w:sz w:val="24"/>
                <w:szCs w:val="24"/>
              </w:rPr>
            </w:pPr>
            <w:r w:rsidRPr="00411FED">
              <w:rPr>
                <w:rFonts w:ascii="Arial" w:hAnsi="Arial" w:cs="Arial"/>
                <w:sz w:val="24"/>
                <w:szCs w:val="24"/>
              </w:rPr>
              <w:t xml:space="preserve">ensure that teaching assists pupils to reach their full potential in curricular or extra-curricular activities; </w:t>
            </w:r>
          </w:p>
          <w:p w14:paraId="71505EFC" w14:textId="77777777" w:rsidR="0003606A" w:rsidRDefault="0003606A" w:rsidP="0003606A">
            <w:pPr>
              <w:pBdr>
                <w:top w:val="none" w:sz="0" w:space="0" w:color="auto"/>
                <w:left w:val="none" w:sz="0" w:space="0" w:color="auto"/>
                <w:bottom w:val="none" w:sz="0" w:space="0" w:color="auto"/>
                <w:right w:val="none" w:sz="0" w:space="0" w:color="auto"/>
              </w:pBdr>
              <w:spacing w:after="0" w:line="259" w:lineRule="auto"/>
              <w:ind w:left="0" w:right="0" w:firstLine="0"/>
              <w:jc w:val="left"/>
            </w:pPr>
          </w:p>
          <w:p w14:paraId="5279437E" w14:textId="3F0FCAFD" w:rsidR="0003606A" w:rsidRPr="0003606A" w:rsidRDefault="0003606A" w:rsidP="0003606A">
            <w:pPr>
              <w:pStyle w:val="ListParagraph"/>
              <w:numPr>
                <w:ilvl w:val="0"/>
                <w:numId w:val="13"/>
              </w:numPr>
              <w:pBdr>
                <w:top w:val="none" w:sz="0" w:space="0" w:color="auto"/>
                <w:left w:val="none" w:sz="0" w:space="0" w:color="auto"/>
                <w:bottom w:val="none" w:sz="0" w:space="0" w:color="auto"/>
                <w:right w:val="none" w:sz="0" w:space="0" w:color="auto"/>
              </w:pBdr>
              <w:spacing w:after="0" w:line="259" w:lineRule="auto"/>
              <w:ind w:right="0"/>
              <w:rPr>
                <w:rFonts w:ascii="Arial" w:hAnsi="Arial" w:cs="Arial"/>
                <w:sz w:val="24"/>
                <w:szCs w:val="24"/>
              </w:rPr>
            </w:pPr>
            <w:r w:rsidRPr="0003606A">
              <w:rPr>
                <w:rFonts w:ascii="Arial" w:hAnsi="Arial" w:cs="Arial"/>
                <w:sz w:val="24"/>
                <w:szCs w:val="24"/>
              </w:rPr>
              <w:t>provide the necessary support for pupils who experience difficulty (behavioural or learning) drawing on the support of external agencies where appropriate;</w:t>
            </w:r>
          </w:p>
          <w:p w14:paraId="47B4AE45" w14:textId="18CB8350" w:rsidR="0003606A" w:rsidRPr="0003606A" w:rsidRDefault="0003606A" w:rsidP="0003606A">
            <w:pPr>
              <w:pStyle w:val="ListParagraph"/>
              <w:numPr>
                <w:ilvl w:val="0"/>
                <w:numId w:val="13"/>
              </w:numPr>
              <w:pBdr>
                <w:top w:val="none" w:sz="0" w:space="0" w:color="auto"/>
                <w:left w:val="none" w:sz="0" w:space="0" w:color="auto"/>
                <w:bottom w:val="none" w:sz="0" w:space="0" w:color="auto"/>
                <w:right w:val="none" w:sz="0" w:space="0" w:color="auto"/>
              </w:pBdr>
              <w:spacing w:after="0" w:line="259" w:lineRule="auto"/>
              <w:ind w:right="0"/>
              <w:rPr>
                <w:rFonts w:ascii="Arial" w:hAnsi="Arial" w:cs="Arial"/>
                <w:sz w:val="24"/>
                <w:szCs w:val="24"/>
              </w:rPr>
            </w:pPr>
            <w:r w:rsidRPr="0003606A">
              <w:rPr>
                <w:rFonts w:ascii="Arial" w:hAnsi="Arial" w:cs="Arial"/>
                <w:sz w:val="24"/>
                <w:szCs w:val="24"/>
              </w:rPr>
              <w:t>Develop effective school-home liaison in order to maintain parental support and co-operation.</w:t>
            </w:r>
          </w:p>
        </w:tc>
      </w:tr>
    </w:tbl>
    <w:p w14:paraId="7B184968" w14:textId="030F87CF" w:rsidR="00557058" w:rsidRPr="00411FED" w:rsidRDefault="0055705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
    <w:tbl>
      <w:tblPr>
        <w:tblStyle w:val="TableGrid"/>
        <w:tblW w:w="14282" w:type="dxa"/>
        <w:tblInd w:w="6" w:type="dxa"/>
        <w:tblCellMar>
          <w:top w:w="10" w:type="dxa"/>
          <w:left w:w="114" w:type="dxa"/>
          <w:right w:w="115" w:type="dxa"/>
        </w:tblCellMar>
        <w:tblLook w:val="04A0" w:firstRow="1" w:lastRow="0" w:firstColumn="1" w:lastColumn="0" w:noHBand="0" w:noVBand="1"/>
      </w:tblPr>
      <w:tblGrid>
        <w:gridCol w:w="14282"/>
      </w:tblGrid>
      <w:tr w:rsidR="00557058" w:rsidRPr="00411FED" w14:paraId="3E1082A3" w14:textId="77777777">
        <w:trPr>
          <w:trHeight w:val="284"/>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6DC51DAE"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9.</w:t>
            </w:r>
            <w:r w:rsidRPr="00411FED">
              <w:rPr>
                <w:rFonts w:ascii="Arial" w:eastAsia="Arial" w:hAnsi="Arial" w:cs="Arial"/>
                <w:sz w:val="24"/>
                <w:szCs w:val="24"/>
              </w:rPr>
              <w:t xml:space="preserve"> </w:t>
            </w:r>
            <w:r w:rsidRPr="00411FED">
              <w:rPr>
                <w:rFonts w:ascii="Arial" w:eastAsia="Arial" w:hAnsi="Arial" w:cs="Arial"/>
                <w:b/>
                <w:sz w:val="24"/>
                <w:szCs w:val="24"/>
              </w:rPr>
              <w:t>What specialist services and expertise are available at or accessed by the school?</w:t>
            </w:r>
            <w:r w:rsidRPr="00411FED">
              <w:rPr>
                <w:rFonts w:ascii="Arial" w:hAnsi="Arial" w:cs="Arial"/>
                <w:sz w:val="24"/>
                <w:szCs w:val="24"/>
              </w:rPr>
              <w:t xml:space="preserve"> </w:t>
            </w:r>
          </w:p>
        </w:tc>
      </w:tr>
      <w:tr w:rsidR="00557058" w:rsidRPr="00411FED" w14:paraId="2DD1646F" w14:textId="77777777">
        <w:trPr>
          <w:trHeight w:val="7172"/>
        </w:trPr>
        <w:tc>
          <w:tcPr>
            <w:tcW w:w="14282" w:type="dxa"/>
            <w:tcBorders>
              <w:top w:val="single" w:sz="4" w:space="0" w:color="000000"/>
              <w:left w:val="single" w:sz="4" w:space="0" w:color="000000"/>
              <w:bottom w:val="single" w:sz="4" w:space="0" w:color="000000"/>
              <w:right w:val="single" w:sz="4" w:space="0" w:color="000000"/>
            </w:tcBorders>
          </w:tcPr>
          <w:p w14:paraId="1A708CBF" w14:textId="77777777" w:rsidR="00557058" w:rsidRPr="00411FED" w:rsidRDefault="006E71A9">
            <w:pPr>
              <w:pBdr>
                <w:top w:val="none" w:sz="0" w:space="0" w:color="auto"/>
                <w:left w:val="none" w:sz="0" w:space="0" w:color="auto"/>
                <w:bottom w:val="none" w:sz="0" w:space="0" w:color="auto"/>
                <w:right w:val="none" w:sz="0" w:space="0" w:color="auto"/>
              </w:pBdr>
              <w:spacing w:after="252" w:line="259" w:lineRule="auto"/>
              <w:ind w:left="0" w:right="0" w:firstLine="0"/>
              <w:jc w:val="left"/>
              <w:rPr>
                <w:rFonts w:ascii="Arial" w:hAnsi="Arial" w:cs="Arial"/>
                <w:sz w:val="24"/>
                <w:szCs w:val="24"/>
              </w:rPr>
            </w:pPr>
            <w:r w:rsidRPr="00411FED">
              <w:rPr>
                <w:rFonts w:ascii="Arial" w:hAnsi="Arial" w:cs="Arial"/>
                <w:sz w:val="24"/>
                <w:szCs w:val="24"/>
              </w:rPr>
              <w:t xml:space="preserve">Within school, we are able to offer: </w:t>
            </w:r>
          </w:p>
          <w:p w14:paraId="6AD43395"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253" w:line="259" w:lineRule="auto"/>
              <w:ind w:right="0" w:hanging="360"/>
              <w:jc w:val="left"/>
              <w:rPr>
                <w:rFonts w:ascii="Arial" w:hAnsi="Arial" w:cs="Arial"/>
                <w:sz w:val="24"/>
                <w:szCs w:val="24"/>
              </w:rPr>
            </w:pPr>
            <w:r w:rsidRPr="00411FED">
              <w:rPr>
                <w:rFonts w:ascii="Arial" w:hAnsi="Arial" w:cs="Arial"/>
                <w:sz w:val="24"/>
                <w:szCs w:val="24"/>
              </w:rPr>
              <w:t xml:space="preserve">Speech and Language support </w:t>
            </w:r>
          </w:p>
          <w:p w14:paraId="69CBBDCF"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253" w:line="259" w:lineRule="auto"/>
              <w:ind w:right="0" w:hanging="360"/>
              <w:jc w:val="left"/>
              <w:rPr>
                <w:rFonts w:ascii="Arial" w:hAnsi="Arial" w:cs="Arial"/>
                <w:sz w:val="24"/>
                <w:szCs w:val="24"/>
              </w:rPr>
            </w:pPr>
            <w:r w:rsidRPr="00411FED">
              <w:rPr>
                <w:rFonts w:ascii="Arial" w:hAnsi="Arial" w:cs="Arial"/>
                <w:sz w:val="24"/>
                <w:szCs w:val="24"/>
              </w:rPr>
              <w:t xml:space="preserve">Pastoral Care Support in our Orchard/Nurture Groups </w:t>
            </w:r>
          </w:p>
          <w:p w14:paraId="483D9094"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252" w:line="259" w:lineRule="auto"/>
              <w:ind w:right="0" w:hanging="360"/>
              <w:jc w:val="left"/>
              <w:rPr>
                <w:rFonts w:ascii="Arial" w:hAnsi="Arial" w:cs="Arial"/>
                <w:sz w:val="24"/>
                <w:szCs w:val="24"/>
              </w:rPr>
            </w:pPr>
            <w:r w:rsidRPr="00411FED">
              <w:rPr>
                <w:rFonts w:ascii="Arial" w:hAnsi="Arial" w:cs="Arial"/>
                <w:sz w:val="24"/>
                <w:szCs w:val="24"/>
              </w:rPr>
              <w:t xml:space="preserve">Dyslexia, spelling, phonics support </w:t>
            </w:r>
          </w:p>
          <w:p w14:paraId="7CE06A8F"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219" w:line="259" w:lineRule="auto"/>
              <w:ind w:right="0" w:hanging="360"/>
              <w:jc w:val="left"/>
              <w:rPr>
                <w:rFonts w:ascii="Arial" w:hAnsi="Arial" w:cs="Arial"/>
                <w:sz w:val="24"/>
                <w:szCs w:val="24"/>
              </w:rPr>
            </w:pPr>
            <w:r w:rsidRPr="00411FED">
              <w:rPr>
                <w:rFonts w:ascii="Arial" w:hAnsi="Arial" w:cs="Arial"/>
                <w:sz w:val="24"/>
                <w:szCs w:val="24"/>
              </w:rPr>
              <w:t xml:space="preserve">Fine motor skills support.  </w:t>
            </w:r>
          </w:p>
          <w:p w14:paraId="4864E643" w14:textId="77777777" w:rsidR="00557058" w:rsidRPr="00411FED" w:rsidRDefault="006E71A9">
            <w:pPr>
              <w:pBdr>
                <w:top w:val="none" w:sz="0" w:space="0" w:color="auto"/>
                <w:left w:val="none" w:sz="0" w:space="0" w:color="auto"/>
                <w:bottom w:val="none" w:sz="0" w:space="0" w:color="auto"/>
                <w:right w:val="none" w:sz="0" w:space="0" w:color="auto"/>
              </w:pBdr>
              <w:spacing w:after="252" w:line="259" w:lineRule="auto"/>
              <w:ind w:left="0" w:right="0" w:firstLine="0"/>
              <w:jc w:val="left"/>
              <w:rPr>
                <w:rFonts w:ascii="Arial" w:hAnsi="Arial" w:cs="Arial"/>
                <w:sz w:val="24"/>
                <w:szCs w:val="24"/>
              </w:rPr>
            </w:pPr>
            <w:r w:rsidRPr="00411FED">
              <w:rPr>
                <w:rFonts w:ascii="Arial" w:hAnsi="Arial" w:cs="Arial"/>
                <w:sz w:val="24"/>
                <w:szCs w:val="24"/>
              </w:rPr>
              <w:t xml:space="preserve">When referred to, outside support agencies may include any number of the following; </w:t>
            </w:r>
          </w:p>
          <w:p w14:paraId="61E26AFC"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250" w:line="259" w:lineRule="auto"/>
              <w:ind w:right="0" w:hanging="360"/>
              <w:jc w:val="left"/>
              <w:rPr>
                <w:rFonts w:ascii="Arial" w:hAnsi="Arial" w:cs="Arial"/>
                <w:sz w:val="24"/>
                <w:szCs w:val="24"/>
              </w:rPr>
            </w:pPr>
            <w:r w:rsidRPr="00411FED">
              <w:rPr>
                <w:rFonts w:ascii="Arial" w:hAnsi="Arial" w:cs="Arial"/>
                <w:sz w:val="24"/>
                <w:szCs w:val="24"/>
              </w:rPr>
              <w:t xml:space="preserve">SENAS (Special Educational Needs Advisory Service) </w:t>
            </w:r>
          </w:p>
          <w:p w14:paraId="462F2CCC"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1" w:line="259" w:lineRule="auto"/>
              <w:ind w:right="0" w:hanging="360"/>
              <w:jc w:val="left"/>
              <w:rPr>
                <w:rFonts w:ascii="Arial" w:hAnsi="Arial" w:cs="Arial"/>
                <w:sz w:val="24"/>
                <w:szCs w:val="24"/>
              </w:rPr>
            </w:pPr>
            <w:r w:rsidRPr="00411FED">
              <w:rPr>
                <w:rFonts w:ascii="Arial" w:hAnsi="Arial" w:cs="Arial"/>
                <w:sz w:val="24"/>
                <w:szCs w:val="24"/>
              </w:rPr>
              <w:t xml:space="preserve">Trafford Specific learning Difficulties Consultant  </w:t>
            </w:r>
          </w:p>
          <w:p w14:paraId="1AD6737D"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3" w:line="259" w:lineRule="auto"/>
              <w:ind w:right="0" w:hanging="360"/>
              <w:jc w:val="left"/>
              <w:rPr>
                <w:rFonts w:ascii="Arial" w:hAnsi="Arial" w:cs="Arial"/>
                <w:sz w:val="24"/>
                <w:szCs w:val="24"/>
              </w:rPr>
            </w:pPr>
            <w:r w:rsidRPr="00411FED">
              <w:rPr>
                <w:rFonts w:ascii="Arial" w:hAnsi="Arial" w:cs="Arial"/>
                <w:sz w:val="24"/>
                <w:szCs w:val="24"/>
              </w:rPr>
              <w:t xml:space="preserve">Educational Psychology Service </w:t>
            </w:r>
          </w:p>
          <w:p w14:paraId="30195309"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4" w:line="259" w:lineRule="auto"/>
              <w:ind w:right="0" w:hanging="360"/>
              <w:jc w:val="left"/>
              <w:rPr>
                <w:rFonts w:ascii="Arial" w:hAnsi="Arial" w:cs="Arial"/>
                <w:sz w:val="24"/>
                <w:szCs w:val="24"/>
              </w:rPr>
            </w:pPr>
            <w:r w:rsidRPr="00411FED">
              <w:rPr>
                <w:rFonts w:ascii="Arial" w:hAnsi="Arial" w:cs="Arial"/>
                <w:sz w:val="24"/>
                <w:szCs w:val="24"/>
              </w:rPr>
              <w:t xml:space="preserve">Behaviour Support Service </w:t>
            </w:r>
          </w:p>
          <w:p w14:paraId="569344D4"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3" w:line="259" w:lineRule="auto"/>
              <w:ind w:right="0" w:hanging="360"/>
              <w:jc w:val="left"/>
              <w:rPr>
                <w:rFonts w:ascii="Arial" w:hAnsi="Arial" w:cs="Arial"/>
                <w:sz w:val="24"/>
                <w:szCs w:val="24"/>
              </w:rPr>
            </w:pPr>
            <w:r w:rsidRPr="00411FED">
              <w:rPr>
                <w:rFonts w:ascii="Arial" w:hAnsi="Arial" w:cs="Arial"/>
                <w:sz w:val="24"/>
                <w:szCs w:val="24"/>
              </w:rPr>
              <w:t xml:space="preserve">Speech and language Therapy Service </w:t>
            </w:r>
          </w:p>
          <w:p w14:paraId="6AC45A92"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1" w:line="259" w:lineRule="auto"/>
              <w:ind w:right="0" w:hanging="360"/>
              <w:jc w:val="left"/>
              <w:rPr>
                <w:rFonts w:ascii="Arial" w:hAnsi="Arial" w:cs="Arial"/>
                <w:sz w:val="24"/>
                <w:szCs w:val="24"/>
              </w:rPr>
            </w:pPr>
            <w:r w:rsidRPr="00411FED">
              <w:rPr>
                <w:rFonts w:ascii="Arial" w:hAnsi="Arial" w:cs="Arial"/>
                <w:sz w:val="24"/>
                <w:szCs w:val="24"/>
              </w:rPr>
              <w:t xml:space="preserve">Visual and Auditory Impairment Advisors </w:t>
            </w:r>
          </w:p>
          <w:p w14:paraId="09D37FEA"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3" w:line="259" w:lineRule="auto"/>
              <w:ind w:right="0" w:hanging="360"/>
              <w:jc w:val="left"/>
              <w:rPr>
                <w:rFonts w:ascii="Arial" w:hAnsi="Arial" w:cs="Arial"/>
                <w:sz w:val="24"/>
                <w:szCs w:val="24"/>
              </w:rPr>
            </w:pPr>
            <w:r w:rsidRPr="00411FED">
              <w:rPr>
                <w:rFonts w:ascii="Arial" w:hAnsi="Arial" w:cs="Arial"/>
                <w:sz w:val="24"/>
                <w:szCs w:val="24"/>
              </w:rPr>
              <w:t xml:space="preserve">Educational Welfare Services </w:t>
            </w:r>
          </w:p>
          <w:p w14:paraId="11DEE4A4"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4" w:line="259" w:lineRule="auto"/>
              <w:ind w:right="0" w:hanging="360"/>
              <w:jc w:val="left"/>
              <w:rPr>
                <w:rFonts w:ascii="Arial" w:hAnsi="Arial" w:cs="Arial"/>
                <w:sz w:val="24"/>
                <w:szCs w:val="24"/>
              </w:rPr>
            </w:pPr>
            <w:r w:rsidRPr="00411FED">
              <w:rPr>
                <w:rFonts w:ascii="Arial" w:hAnsi="Arial" w:cs="Arial"/>
                <w:sz w:val="24"/>
                <w:szCs w:val="24"/>
              </w:rPr>
              <w:t xml:space="preserve">Social Services </w:t>
            </w:r>
          </w:p>
          <w:p w14:paraId="2EF616A2"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1" w:line="259" w:lineRule="auto"/>
              <w:ind w:right="0" w:hanging="360"/>
              <w:jc w:val="left"/>
              <w:rPr>
                <w:rFonts w:ascii="Arial" w:hAnsi="Arial" w:cs="Arial"/>
                <w:sz w:val="24"/>
                <w:szCs w:val="24"/>
              </w:rPr>
            </w:pPr>
            <w:r w:rsidRPr="00411FED">
              <w:rPr>
                <w:rFonts w:ascii="Arial" w:hAnsi="Arial" w:cs="Arial"/>
                <w:sz w:val="24"/>
                <w:szCs w:val="24"/>
              </w:rPr>
              <w:t xml:space="preserve">CAMHS (Children and Adolescents Mental Health Services) </w:t>
            </w:r>
          </w:p>
          <w:p w14:paraId="31CF2164"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4" w:line="259" w:lineRule="auto"/>
              <w:ind w:right="0" w:hanging="360"/>
              <w:jc w:val="left"/>
              <w:rPr>
                <w:rFonts w:ascii="Arial" w:hAnsi="Arial" w:cs="Arial"/>
                <w:sz w:val="24"/>
                <w:szCs w:val="24"/>
              </w:rPr>
            </w:pPr>
            <w:r w:rsidRPr="00411FED">
              <w:rPr>
                <w:rFonts w:ascii="Arial" w:hAnsi="Arial" w:cs="Arial"/>
                <w:sz w:val="24"/>
                <w:szCs w:val="24"/>
              </w:rPr>
              <w:t xml:space="preserve">School Nursing Services </w:t>
            </w:r>
          </w:p>
          <w:p w14:paraId="7240B950"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56" w:line="259" w:lineRule="auto"/>
              <w:ind w:right="0" w:hanging="360"/>
              <w:jc w:val="left"/>
              <w:rPr>
                <w:rFonts w:ascii="Arial" w:hAnsi="Arial" w:cs="Arial"/>
                <w:sz w:val="24"/>
                <w:szCs w:val="24"/>
              </w:rPr>
            </w:pPr>
            <w:r w:rsidRPr="00411FED">
              <w:rPr>
                <w:rFonts w:ascii="Arial" w:hAnsi="Arial" w:cs="Arial"/>
                <w:sz w:val="24"/>
                <w:szCs w:val="24"/>
              </w:rPr>
              <w:t xml:space="preserve">Voluntary Agencies and Organisations </w:t>
            </w:r>
          </w:p>
          <w:p w14:paraId="381236E9" w14:textId="77777777" w:rsidR="00557058" w:rsidRPr="00411FED" w:rsidRDefault="006E71A9">
            <w:pPr>
              <w:numPr>
                <w:ilvl w:val="0"/>
                <w:numId w:val="14"/>
              </w:numPr>
              <w:pBdr>
                <w:top w:val="none" w:sz="0" w:space="0" w:color="auto"/>
                <w:left w:val="none" w:sz="0" w:space="0" w:color="auto"/>
                <w:bottom w:val="none" w:sz="0" w:space="0" w:color="auto"/>
                <w:right w:val="none" w:sz="0" w:space="0" w:color="auto"/>
              </w:pBdr>
              <w:spacing w:after="0" w:line="259" w:lineRule="auto"/>
              <w:ind w:right="0" w:hanging="360"/>
              <w:jc w:val="left"/>
              <w:rPr>
                <w:rFonts w:ascii="Arial" w:hAnsi="Arial" w:cs="Arial"/>
                <w:sz w:val="24"/>
                <w:szCs w:val="24"/>
              </w:rPr>
            </w:pPr>
            <w:r w:rsidRPr="00411FED">
              <w:rPr>
                <w:rFonts w:ascii="Arial" w:hAnsi="Arial" w:cs="Arial"/>
                <w:sz w:val="24"/>
                <w:szCs w:val="24"/>
              </w:rPr>
              <w:t xml:space="preserve">Trafford Parent Partnership </w:t>
            </w:r>
          </w:p>
        </w:tc>
      </w:tr>
    </w:tbl>
    <w:p w14:paraId="5506BD5B"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9" w:type="dxa"/>
          <w:left w:w="114" w:type="dxa"/>
          <w:right w:w="115" w:type="dxa"/>
        </w:tblCellMar>
        <w:tblLook w:val="04A0" w:firstRow="1" w:lastRow="0" w:firstColumn="1" w:lastColumn="0" w:noHBand="0" w:noVBand="1"/>
      </w:tblPr>
      <w:tblGrid>
        <w:gridCol w:w="14282"/>
      </w:tblGrid>
      <w:tr w:rsidR="00557058" w:rsidRPr="00411FED" w14:paraId="22292D4C"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7E9B2D63"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10.</w:t>
            </w:r>
            <w:r w:rsidRPr="00411FED">
              <w:rPr>
                <w:rFonts w:ascii="Arial" w:eastAsia="Arial" w:hAnsi="Arial" w:cs="Arial"/>
                <w:sz w:val="24"/>
                <w:szCs w:val="24"/>
              </w:rPr>
              <w:t xml:space="preserve"> </w:t>
            </w:r>
            <w:r w:rsidRPr="00411FED">
              <w:rPr>
                <w:rFonts w:ascii="Arial" w:eastAsia="Arial" w:hAnsi="Arial" w:cs="Arial"/>
                <w:b/>
                <w:sz w:val="24"/>
                <w:szCs w:val="24"/>
              </w:rPr>
              <w:t>What training have the staff supporting children/young people with SEND had?</w:t>
            </w:r>
            <w:r w:rsidRPr="00411FED">
              <w:rPr>
                <w:rFonts w:ascii="Arial" w:hAnsi="Arial" w:cs="Arial"/>
                <w:sz w:val="24"/>
                <w:szCs w:val="24"/>
              </w:rPr>
              <w:t xml:space="preserve"> </w:t>
            </w:r>
          </w:p>
        </w:tc>
      </w:tr>
    </w:tbl>
    <w:p w14:paraId="67ED64DE" w14:textId="134B30F0" w:rsidR="0003606A" w:rsidRDefault="0003606A">
      <w:pPr>
        <w:spacing w:after="0"/>
        <w:ind w:left="115" w:right="0"/>
        <w:rPr>
          <w:rFonts w:ascii="Arial" w:hAnsi="Arial" w:cs="Arial"/>
          <w:sz w:val="24"/>
          <w:szCs w:val="24"/>
        </w:rPr>
      </w:pPr>
      <w:r w:rsidRPr="0003606A">
        <w:rPr>
          <w:rFonts w:ascii="Arial" w:hAnsi="Arial" w:cs="Arial"/>
          <w:sz w:val="24"/>
          <w:szCs w:val="24"/>
        </w:rPr>
        <w:t>Mrs Knowles (</w:t>
      </w:r>
      <w:proofErr w:type="spellStart"/>
      <w:r w:rsidRPr="0003606A">
        <w:rPr>
          <w:rFonts w:ascii="Arial" w:hAnsi="Arial" w:cs="Arial"/>
          <w:sz w:val="24"/>
          <w:szCs w:val="24"/>
        </w:rPr>
        <w:t>SENDCo</w:t>
      </w:r>
      <w:proofErr w:type="spellEnd"/>
      <w:r w:rsidRPr="0003606A">
        <w:rPr>
          <w:rFonts w:ascii="Arial" w:hAnsi="Arial" w:cs="Arial"/>
          <w:sz w:val="24"/>
          <w:szCs w:val="24"/>
        </w:rPr>
        <w:t xml:space="preserve">) holds the National Award for Special Educational Needs Coordination </w:t>
      </w:r>
      <w:proofErr w:type="gramStart"/>
      <w:r w:rsidRPr="0003606A">
        <w:rPr>
          <w:rFonts w:ascii="Arial" w:hAnsi="Arial" w:cs="Arial"/>
          <w:sz w:val="24"/>
          <w:szCs w:val="24"/>
        </w:rPr>
        <w:t>Degree</w:t>
      </w:r>
      <w:proofErr w:type="gramEnd"/>
      <w:r w:rsidRPr="0003606A">
        <w:rPr>
          <w:rFonts w:ascii="Arial" w:hAnsi="Arial" w:cs="Arial"/>
          <w:sz w:val="24"/>
          <w:szCs w:val="24"/>
        </w:rPr>
        <w:t xml:space="preserve"> as does the Head of School.</w:t>
      </w:r>
    </w:p>
    <w:p w14:paraId="1C5EBE28" w14:textId="67920597" w:rsidR="00557058" w:rsidRPr="00411FED" w:rsidRDefault="006E71A9">
      <w:pPr>
        <w:spacing w:after="0"/>
        <w:ind w:left="115" w:right="0"/>
        <w:rPr>
          <w:rFonts w:ascii="Arial" w:hAnsi="Arial" w:cs="Arial"/>
          <w:sz w:val="24"/>
          <w:szCs w:val="24"/>
        </w:rPr>
      </w:pPr>
      <w:r w:rsidRPr="00411FED">
        <w:rPr>
          <w:rFonts w:ascii="Arial" w:hAnsi="Arial" w:cs="Arial"/>
          <w:sz w:val="24"/>
          <w:szCs w:val="24"/>
        </w:rPr>
        <w:t xml:space="preserve">In addition, all members of staff in the school </w:t>
      </w:r>
      <w:proofErr w:type="gramStart"/>
      <w:r w:rsidRPr="00411FED">
        <w:rPr>
          <w:rFonts w:ascii="Arial" w:hAnsi="Arial" w:cs="Arial"/>
          <w:sz w:val="24"/>
          <w:szCs w:val="24"/>
        </w:rPr>
        <w:t>are trained</w:t>
      </w:r>
      <w:proofErr w:type="gramEnd"/>
      <w:r w:rsidRPr="00411FED">
        <w:rPr>
          <w:rFonts w:ascii="Arial" w:hAnsi="Arial" w:cs="Arial"/>
          <w:sz w:val="24"/>
          <w:szCs w:val="24"/>
        </w:rPr>
        <w:t xml:space="preserve"> in how to write effective provision maps for children with educational needs and have received whole school training regarding the provision in the classroom for children with Dyslexia.  This has ensured that the Inclusive Quality First Teaching </w:t>
      </w:r>
      <w:proofErr w:type="gramStart"/>
      <w:r w:rsidRPr="00411FED">
        <w:rPr>
          <w:rFonts w:ascii="Arial" w:hAnsi="Arial" w:cs="Arial"/>
          <w:sz w:val="24"/>
          <w:szCs w:val="24"/>
        </w:rPr>
        <w:t>in place in all classrooms for children with a learning difference</w:t>
      </w:r>
      <w:proofErr w:type="gramEnd"/>
      <w:r w:rsidRPr="00411FED">
        <w:rPr>
          <w:rFonts w:ascii="Arial" w:hAnsi="Arial" w:cs="Arial"/>
          <w:sz w:val="24"/>
          <w:szCs w:val="24"/>
        </w:rPr>
        <w:t xml:space="preserve"> is of the highest quality. </w:t>
      </w:r>
    </w:p>
    <w:p w14:paraId="79B1B5FB" w14:textId="77777777" w:rsidR="00557058" w:rsidRPr="00411FED" w:rsidRDefault="006E71A9">
      <w:pPr>
        <w:ind w:left="115" w:right="0"/>
        <w:rPr>
          <w:rFonts w:ascii="Arial" w:hAnsi="Arial" w:cs="Arial"/>
          <w:sz w:val="24"/>
          <w:szCs w:val="24"/>
        </w:rPr>
      </w:pPr>
      <w:r w:rsidRPr="00411FED">
        <w:rPr>
          <w:rFonts w:ascii="Arial" w:hAnsi="Arial" w:cs="Arial"/>
          <w:sz w:val="24"/>
          <w:szCs w:val="24"/>
        </w:rPr>
        <w:t xml:space="preserve">Any new members of staff joining the school receive SEND induction training from the SEND team within the school. Teachers and Teaching Assistants also have a wide range of qualifications in Autism, ADHD, Pastoral Care, ELKLAN Speech and Language, Down </w:t>
      </w:r>
      <w:proofErr w:type="gramStart"/>
      <w:r w:rsidRPr="00411FED">
        <w:rPr>
          <w:rFonts w:ascii="Arial" w:hAnsi="Arial" w:cs="Arial"/>
          <w:sz w:val="24"/>
          <w:szCs w:val="24"/>
        </w:rPr>
        <w:t>Syndrome</w:t>
      </w:r>
      <w:proofErr w:type="gramEnd"/>
      <w:r w:rsidRPr="00411FED">
        <w:rPr>
          <w:rFonts w:ascii="Arial" w:hAnsi="Arial" w:cs="Arial"/>
          <w:sz w:val="24"/>
          <w:szCs w:val="24"/>
        </w:rPr>
        <w:t>, supporting children with visual and hearing impairments and sensory differences.</w:t>
      </w:r>
      <w:r w:rsidRPr="00411FED">
        <w:rPr>
          <w:rFonts w:ascii="Arial" w:eastAsia="Arial" w:hAnsi="Arial" w:cs="Arial"/>
          <w:sz w:val="24"/>
          <w:szCs w:val="24"/>
        </w:rPr>
        <w:t xml:space="preserve"> </w:t>
      </w:r>
    </w:p>
    <w:p w14:paraId="319F59E4"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11" w:type="dxa"/>
          <w:left w:w="114" w:type="dxa"/>
          <w:right w:w="70" w:type="dxa"/>
        </w:tblCellMar>
        <w:tblLook w:val="04A0" w:firstRow="1" w:lastRow="0" w:firstColumn="1" w:lastColumn="0" w:noHBand="0" w:noVBand="1"/>
      </w:tblPr>
      <w:tblGrid>
        <w:gridCol w:w="14282"/>
      </w:tblGrid>
      <w:tr w:rsidR="00557058" w:rsidRPr="00411FED" w14:paraId="7703CE08"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49485579"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11.</w:t>
            </w:r>
            <w:r w:rsidRPr="00411FED">
              <w:rPr>
                <w:rFonts w:ascii="Arial" w:eastAsia="Arial" w:hAnsi="Arial" w:cs="Arial"/>
                <w:sz w:val="24"/>
                <w:szCs w:val="24"/>
              </w:rPr>
              <w:t xml:space="preserve"> </w:t>
            </w:r>
            <w:r w:rsidRPr="00411FED">
              <w:rPr>
                <w:rFonts w:ascii="Arial" w:eastAsia="Arial" w:hAnsi="Arial" w:cs="Arial"/>
                <w:b/>
                <w:sz w:val="24"/>
                <w:szCs w:val="24"/>
              </w:rPr>
              <w:t>How accessible is the school environment?</w:t>
            </w:r>
            <w:r w:rsidRPr="00411FED">
              <w:rPr>
                <w:rFonts w:ascii="Arial" w:hAnsi="Arial" w:cs="Arial"/>
                <w:sz w:val="24"/>
                <w:szCs w:val="24"/>
              </w:rPr>
              <w:t xml:space="preserve"> </w:t>
            </w:r>
          </w:p>
        </w:tc>
      </w:tr>
      <w:tr w:rsidR="00557058" w:rsidRPr="00411FED" w14:paraId="4C525371" w14:textId="77777777">
        <w:trPr>
          <w:trHeight w:val="3192"/>
        </w:trPr>
        <w:tc>
          <w:tcPr>
            <w:tcW w:w="14282" w:type="dxa"/>
            <w:tcBorders>
              <w:top w:val="single" w:sz="4" w:space="0" w:color="000000"/>
              <w:left w:val="single" w:sz="4" w:space="0" w:color="000000"/>
              <w:bottom w:val="single" w:sz="4" w:space="0" w:color="000000"/>
              <w:right w:val="single" w:sz="4" w:space="0" w:color="000000"/>
            </w:tcBorders>
          </w:tcPr>
          <w:p w14:paraId="68040942" w14:textId="77777777" w:rsidR="00557058" w:rsidRPr="00411FED" w:rsidRDefault="006E71A9">
            <w:pPr>
              <w:pBdr>
                <w:top w:val="none" w:sz="0" w:space="0" w:color="auto"/>
                <w:left w:val="none" w:sz="0" w:space="0" w:color="auto"/>
                <w:bottom w:val="none" w:sz="0" w:space="0" w:color="auto"/>
                <w:right w:val="none" w:sz="0" w:space="0" w:color="auto"/>
              </w:pBdr>
              <w:spacing w:after="19" w:line="259" w:lineRule="auto"/>
              <w:ind w:left="0" w:right="0" w:firstLine="0"/>
              <w:jc w:val="left"/>
              <w:rPr>
                <w:rFonts w:ascii="Arial" w:hAnsi="Arial" w:cs="Arial"/>
                <w:sz w:val="24"/>
                <w:szCs w:val="24"/>
              </w:rPr>
            </w:pPr>
            <w:r w:rsidRPr="00411FED">
              <w:rPr>
                <w:rFonts w:ascii="Arial" w:hAnsi="Arial" w:cs="Arial"/>
                <w:sz w:val="24"/>
                <w:szCs w:val="24"/>
              </w:rPr>
              <w:t xml:space="preserve">Bollin Primary School is committed to challenging discrimination and promoting equality at all levels and in all aspects.  The school has in place an Equality </w:t>
            </w:r>
          </w:p>
          <w:p w14:paraId="302D1383" w14:textId="1EB514EC" w:rsidR="00557058" w:rsidRPr="00411FED" w:rsidRDefault="006E71A9" w:rsidP="0003606A">
            <w:pPr>
              <w:pBdr>
                <w:top w:val="none" w:sz="0" w:space="0" w:color="auto"/>
                <w:left w:val="none" w:sz="0" w:space="0" w:color="auto"/>
                <w:bottom w:val="none" w:sz="0" w:space="0" w:color="auto"/>
                <w:right w:val="none" w:sz="0" w:space="0" w:color="auto"/>
              </w:pBdr>
              <w:spacing w:after="197" w:line="276" w:lineRule="auto"/>
              <w:ind w:left="0" w:right="0" w:firstLine="0"/>
              <w:jc w:val="left"/>
              <w:rPr>
                <w:rFonts w:ascii="Arial" w:hAnsi="Arial" w:cs="Arial"/>
                <w:sz w:val="24"/>
                <w:szCs w:val="24"/>
              </w:rPr>
            </w:pPr>
            <w:r w:rsidRPr="00411FED">
              <w:rPr>
                <w:rFonts w:ascii="Arial" w:hAnsi="Arial" w:cs="Arial"/>
                <w:sz w:val="24"/>
                <w:szCs w:val="24"/>
              </w:rPr>
              <w:t xml:space="preserve">Policy in line with the Equality Act 2010 (replacing all existing legislation such as the Race Relations Act, Disability Discrimination Act and Sex Discrimination Act).  The school’s Equality Policy </w:t>
            </w:r>
            <w:proofErr w:type="gramStart"/>
            <w:r w:rsidRPr="00411FED">
              <w:rPr>
                <w:rFonts w:ascii="Arial" w:hAnsi="Arial" w:cs="Arial"/>
                <w:sz w:val="24"/>
                <w:szCs w:val="24"/>
              </w:rPr>
              <w:t>makes reference</w:t>
            </w:r>
            <w:proofErr w:type="gramEnd"/>
            <w:r w:rsidRPr="00411FED">
              <w:rPr>
                <w:rFonts w:ascii="Arial" w:hAnsi="Arial" w:cs="Arial"/>
                <w:sz w:val="24"/>
                <w:szCs w:val="24"/>
              </w:rPr>
              <w:t xml:space="preserve"> to teaching styles being tailored to the needs of all pupils regardless of their learning differences.  The school also has an Inclusion </w:t>
            </w:r>
            <w:proofErr w:type="gramStart"/>
            <w:r w:rsidRPr="00411FED">
              <w:rPr>
                <w:rFonts w:ascii="Arial" w:hAnsi="Arial" w:cs="Arial"/>
                <w:sz w:val="24"/>
                <w:szCs w:val="24"/>
              </w:rPr>
              <w:t>Policy which</w:t>
            </w:r>
            <w:proofErr w:type="gramEnd"/>
            <w:r w:rsidRPr="00411FED">
              <w:rPr>
                <w:rFonts w:ascii="Arial" w:hAnsi="Arial" w:cs="Arial"/>
                <w:sz w:val="24"/>
                <w:szCs w:val="24"/>
              </w:rPr>
              <w:t xml:space="preserve"> outlines the school’s aim to be a fully inclusive school and the belief that we have a respect for diversity and uniqueness of the individual should be fostered in all areas of the school community.  An Inclusion Statement </w:t>
            </w:r>
            <w:proofErr w:type="gramStart"/>
            <w:r w:rsidRPr="00411FED">
              <w:rPr>
                <w:rFonts w:ascii="Arial" w:hAnsi="Arial" w:cs="Arial"/>
                <w:sz w:val="24"/>
                <w:szCs w:val="24"/>
              </w:rPr>
              <w:t>has been written</w:t>
            </w:r>
            <w:proofErr w:type="gramEnd"/>
            <w:r w:rsidRPr="00411FED">
              <w:rPr>
                <w:rFonts w:ascii="Arial" w:hAnsi="Arial" w:cs="Arial"/>
                <w:sz w:val="24"/>
                <w:szCs w:val="24"/>
              </w:rPr>
              <w:t xml:space="preserve"> to be included in all curriculum policies to be added when the policies are due for updating. </w:t>
            </w:r>
            <w:r w:rsidR="0003606A">
              <w:rPr>
                <w:rFonts w:ascii="Arial" w:hAnsi="Arial" w:cs="Arial"/>
                <w:sz w:val="24"/>
                <w:szCs w:val="24"/>
              </w:rPr>
              <w:t xml:space="preserve">                                                                                                                                                                       </w:t>
            </w:r>
            <w:r w:rsidRPr="00411FED">
              <w:rPr>
                <w:rFonts w:ascii="Arial" w:hAnsi="Arial" w:cs="Arial"/>
                <w:sz w:val="24"/>
                <w:szCs w:val="24"/>
              </w:rPr>
              <w:t>The physical environment of the school is highly accessible as it is all on one level and the needs of the children with additional physical needs have been met fully through minor alterations to the toilet facilities (e.g. the addition of hand rails where necessary).  The school has undergone full risk assessments by specialist advisors from the local authority in order to meet the needs of the children in our care.</w:t>
            </w:r>
            <w:r w:rsidRPr="00411FED">
              <w:rPr>
                <w:rFonts w:ascii="Arial" w:eastAsia="Arial" w:hAnsi="Arial" w:cs="Arial"/>
                <w:sz w:val="24"/>
                <w:szCs w:val="24"/>
              </w:rPr>
              <w:t xml:space="preserve"> </w:t>
            </w:r>
          </w:p>
        </w:tc>
      </w:tr>
    </w:tbl>
    <w:p w14:paraId="0D580180"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9" w:type="dxa"/>
          <w:left w:w="114" w:type="dxa"/>
          <w:right w:w="115" w:type="dxa"/>
        </w:tblCellMar>
        <w:tblLook w:val="04A0" w:firstRow="1" w:lastRow="0" w:firstColumn="1" w:lastColumn="0" w:noHBand="0" w:noVBand="1"/>
      </w:tblPr>
      <w:tblGrid>
        <w:gridCol w:w="14282"/>
      </w:tblGrid>
      <w:tr w:rsidR="00557058" w:rsidRPr="00411FED" w14:paraId="65BA6F31"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043E511D"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12.</w:t>
            </w:r>
            <w:r w:rsidRPr="00411FED">
              <w:rPr>
                <w:rFonts w:ascii="Arial" w:eastAsia="Arial" w:hAnsi="Arial" w:cs="Arial"/>
                <w:sz w:val="24"/>
                <w:szCs w:val="24"/>
              </w:rPr>
              <w:t xml:space="preserve"> </w:t>
            </w:r>
            <w:r w:rsidRPr="00411FED">
              <w:rPr>
                <w:rFonts w:ascii="Arial" w:eastAsia="Arial" w:hAnsi="Arial" w:cs="Arial"/>
                <w:b/>
                <w:sz w:val="24"/>
                <w:szCs w:val="24"/>
              </w:rPr>
              <w:t>How are parents and young people themselves involved in the school?</w:t>
            </w:r>
            <w:r w:rsidRPr="00411FED">
              <w:rPr>
                <w:rFonts w:ascii="Arial" w:hAnsi="Arial" w:cs="Arial"/>
                <w:sz w:val="24"/>
                <w:szCs w:val="24"/>
              </w:rPr>
              <w:t xml:space="preserve"> </w:t>
            </w:r>
          </w:p>
        </w:tc>
      </w:tr>
      <w:tr w:rsidR="00557058" w:rsidRPr="00411FED" w14:paraId="7291F409" w14:textId="77777777">
        <w:trPr>
          <w:trHeight w:val="3811"/>
        </w:trPr>
        <w:tc>
          <w:tcPr>
            <w:tcW w:w="14282" w:type="dxa"/>
            <w:tcBorders>
              <w:top w:val="single" w:sz="4" w:space="0" w:color="000000"/>
              <w:left w:val="single" w:sz="4" w:space="0" w:color="000000"/>
              <w:bottom w:val="single" w:sz="4" w:space="0" w:color="000000"/>
              <w:right w:val="single" w:sz="4" w:space="0" w:color="000000"/>
            </w:tcBorders>
          </w:tcPr>
          <w:p w14:paraId="4AC9978D" w14:textId="750D9416" w:rsidR="00557058" w:rsidRDefault="006E71A9" w:rsidP="0003606A">
            <w:pPr>
              <w:pBdr>
                <w:top w:val="none" w:sz="0" w:space="0" w:color="auto"/>
                <w:left w:val="none" w:sz="0" w:space="0" w:color="auto"/>
                <w:bottom w:val="none" w:sz="0" w:space="0" w:color="auto"/>
                <w:right w:val="none" w:sz="0" w:space="0" w:color="auto"/>
              </w:pBdr>
              <w:spacing w:after="197" w:line="275" w:lineRule="auto"/>
              <w:ind w:left="0" w:right="0" w:firstLine="0"/>
              <w:jc w:val="left"/>
              <w:rPr>
                <w:rFonts w:ascii="Arial" w:hAnsi="Arial" w:cs="Arial"/>
                <w:sz w:val="24"/>
                <w:szCs w:val="24"/>
              </w:rPr>
            </w:pPr>
            <w:r w:rsidRPr="00411FED">
              <w:rPr>
                <w:rFonts w:ascii="Arial" w:hAnsi="Arial" w:cs="Arial"/>
                <w:sz w:val="24"/>
                <w:szCs w:val="24"/>
              </w:rPr>
              <w:t xml:space="preserve">We feel that Bollin Primary School is a very special and unique school where all children are happy to learn and feel safe which allows them to take risks; this results in all children maximising their potential and being the very best that they can be. The children at Bollin are actively encouraged to be independent learners and to decide for themselves how they learn best and the level of challenge that they need in order to move their learning forwards.  Through personalised </w:t>
            </w:r>
            <w:proofErr w:type="gramStart"/>
            <w:r w:rsidRPr="00411FED">
              <w:rPr>
                <w:rFonts w:ascii="Arial" w:hAnsi="Arial" w:cs="Arial"/>
                <w:sz w:val="24"/>
                <w:szCs w:val="24"/>
              </w:rPr>
              <w:t>provision</w:t>
            </w:r>
            <w:proofErr w:type="gramEnd"/>
            <w:r w:rsidRPr="00411FED">
              <w:rPr>
                <w:rFonts w:ascii="Arial" w:hAnsi="Arial" w:cs="Arial"/>
                <w:sz w:val="24"/>
                <w:szCs w:val="24"/>
              </w:rPr>
              <w:t xml:space="preserve"> the children are encouraged to access the level of learning at which they feel confident but allows them to operate at a level which pushes their learning forwards.  The children are fully aware of how to choose their own level and know that </w:t>
            </w:r>
            <w:proofErr w:type="gramStart"/>
            <w:r w:rsidRPr="00411FED">
              <w:rPr>
                <w:rFonts w:ascii="Arial" w:hAnsi="Arial" w:cs="Arial"/>
                <w:sz w:val="24"/>
                <w:szCs w:val="24"/>
              </w:rPr>
              <w:t>this is dictated by themselves and not the teacher</w:t>
            </w:r>
            <w:proofErr w:type="gramEnd"/>
            <w:r w:rsidRPr="00411FED">
              <w:rPr>
                <w:rFonts w:ascii="Arial" w:hAnsi="Arial" w:cs="Arial"/>
                <w:sz w:val="24"/>
                <w:szCs w:val="24"/>
              </w:rPr>
              <w:t xml:space="preserve">.   Staff are dedicated to creating safe learning environments where the children are happy to take risks </w:t>
            </w:r>
            <w:proofErr w:type="gramStart"/>
            <w:r w:rsidRPr="00411FED">
              <w:rPr>
                <w:rFonts w:ascii="Arial" w:hAnsi="Arial" w:cs="Arial"/>
                <w:sz w:val="24"/>
                <w:szCs w:val="24"/>
              </w:rPr>
              <w:t>and also</w:t>
            </w:r>
            <w:proofErr w:type="gramEnd"/>
            <w:r w:rsidRPr="00411FED">
              <w:rPr>
                <w:rFonts w:ascii="Arial" w:hAnsi="Arial" w:cs="Arial"/>
                <w:sz w:val="24"/>
                <w:szCs w:val="24"/>
              </w:rPr>
              <w:t xml:space="preserve"> confident in their own abilities, knowing that their contributions are always valued.  This results in children of all abilities being happy in their learning and consistently being encouraged to reach their full potential. </w:t>
            </w:r>
            <w:r w:rsidR="0003606A">
              <w:rPr>
                <w:rFonts w:ascii="Arial" w:hAnsi="Arial" w:cs="Arial"/>
                <w:sz w:val="24"/>
                <w:szCs w:val="24"/>
              </w:rPr>
              <w:t xml:space="preserve">                                                                                                                      </w:t>
            </w:r>
            <w:r w:rsidRPr="00411FED">
              <w:rPr>
                <w:rFonts w:ascii="Arial" w:hAnsi="Arial" w:cs="Arial"/>
                <w:sz w:val="24"/>
                <w:szCs w:val="24"/>
              </w:rPr>
              <w:t xml:space="preserve">The children at Bollin Primary School understand that their “voice” is very important; pupils have the opportunity to participate in different pupil voice discussions surrounding a different of different components within school- behaviour, </w:t>
            </w:r>
            <w:proofErr w:type="gramStart"/>
            <w:r w:rsidRPr="00411FED">
              <w:rPr>
                <w:rFonts w:ascii="Arial" w:hAnsi="Arial" w:cs="Arial"/>
                <w:sz w:val="24"/>
                <w:szCs w:val="24"/>
              </w:rPr>
              <w:t>home-learning</w:t>
            </w:r>
            <w:proofErr w:type="gramEnd"/>
            <w:r w:rsidRPr="00411FED">
              <w:rPr>
                <w:rFonts w:ascii="Arial" w:hAnsi="Arial" w:cs="Arial"/>
                <w:sz w:val="24"/>
                <w:szCs w:val="24"/>
              </w:rPr>
              <w:t xml:space="preserve">, English, Mathematics etc.  There are numerous extracurricular </w:t>
            </w:r>
            <w:proofErr w:type="gramStart"/>
            <w:r w:rsidRPr="00411FED">
              <w:rPr>
                <w:rFonts w:ascii="Arial" w:hAnsi="Arial" w:cs="Arial"/>
                <w:sz w:val="24"/>
                <w:szCs w:val="24"/>
              </w:rPr>
              <w:t>activities which</w:t>
            </w:r>
            <w:proofErr w:type="gramEnd"/>
            <w:r w:rsidRPr="00411FED">
              <w:rPr>
                <w:rFonts w:ascii="Arial" w:hAnsi="Arial" w:cs="Arial"/>
                <w:sz w:val="24"/>
                <w:szCs w:val="24"/>
              </w:rPr>
              <w:t xml:space="preserve"> provide the opportunity for children to participate fully in all aspects of school life. </w:t>
            </w:r>
          </w:p>
          <w:p w14:paraId="32C7E619" w14:textId="77777777" w:rsidR="00411FED" w:rsidRDefault="00411FED">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
          <w:p w14:paraId="39D319CF" w14:textId="77777777" w:rsidR="00411FED" w:rsidRPr="00411FED" w:rsidRDefault="00411FED">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
        </w:tc>
      </w:tr>
    </w:tbl>
    <w:p w14:paraId="0D16DAAC" w14:textId="37685EB0" w:rsidR="00557058" w:rsidRPr="00411FED" w:rsidRDefault="006E71A9" w:rsidP="0003606A">
      <w:pPr>
        <w:ind w:left="123" w:right="0"/>
        <w:rPr>
          <w:rFonts w:ascii="Arial" w:hAnsi="Arial" w:cs="Arial"/>
          <w:sz w:val="24"/>
          <w:szCs w:val="24"/>
        </w:rPr>
      </w:pPr>
      <w:r w:rsidRPr="00411FED">
        <w:rPr>
          <w:rFonts w:ascii="Arial" w:hAnsi="Arial" w:cs="Arial"/>
          <w:sz w:val="24"/>
          <w:szCs w:val="24"/>
        </w:rPr>
        <w:t xml:space="preserve">The children </w:t>
      </w:r>
      <w:proofErr w:type="gramStart"/>
      <w:r w:rsidRPr="00411FED">
        <w:rPr>
          <w:rFonts w:ascii="Arial" w:hAnsi="Arial" w:cs="Arial"/>
          <w:sz w:val="24"/>
          <w:szCs w:val="24"/>
        </w:rPr>
        <w:t>are regularly given</w:t>
      </w:r>
      <w:proofErr w:type="gramEnd"/>
      <w:r w:rsidRPr="00411FED">
        <w:rPr>
          <w:rFonts w:ascii="Arial" w:hAnsi="Arial" w:cs="Arial"/>
          <w:sz w:val="24"/>
          <w:szCs w:val="24"/>
        </w:rPr>
        <w:t xml:space="preserve"> the opportunity to reflect on their learning and how they can move forward.  They are encouraged to work collaboratively and use peer assessment as a frequent tool to sharing ideas and bridging gaps in their knowledge. </w:t>
      </w:r>
      <w:r w:rsidR="0003606A" w:rsidRPr="00411FED">
        <w:rPr>
          <w:rFonts w:ascii="Arial" w:hAnsi="Arial" w:cs="Arial"/>
          <w:sz w:val="24"/>
          <w:szCs w:val="24"/>
        </w:rPr>
        <w:t xml:space="preserve">The SEND team work in close partnership with parents and have initiated a dedicated SEND email address to facilitate communication with teachers and </w:t>
      </w:r>
      <w:proofErr w:type="spellStart"/>
      <w:r w:rsidR="0003606A" w:rsidRPr="00411FED">
        <w:rPr>
          <w:rFonts w:ascii="Arial" w:hAnsi="Arial" w:cs="Arial"/>
          <w:sz w:val="24"/>
          <w:szCs w:val="24"/>
        </w:rPr>
        <w:t>SENDCo</w:t>
      </w:r>
      <w:proofErr w:type="spellEnd"/>
      <w:r w:rsidR="0003606A" w:rsidRPr="00411FED">
        <w:rPr>
          <w:rFonts w:ascii="Arial" w:hAnsi="Arial" w:cs="Arial"/>
          <w:sz w:val="24"/>
          <w:szCs w:val="24"/>
        </w:rPr>
        <w:t xml:space="preserve"> as well as specialist </w:t>
      </w:r>
      <w:proofErr w:type="spellStart"/>
      <w:proofErr w:type="gramStart"/>
      <w:r w:rsidR="0003606A" w:rsidRPr="00411FED">
        <w:rPr>
          <w:rFonts w:ascii="Arial" w:hAnsi="Arial" w:cs="Arial"/>
          <w:sz w:val="24"/>
          <w:szCs w:val="24"/>
        </w:rPr>
        <w:t>TAs.</w:t>
      </w:r>
      <w:proofErr w:type="spellEnd"/>
      <w:proofErr w:type="gramEnd"/>
      <w:r w:rsidR="0003606A" w:rsidRPr="00411FED">
        <w:rPr>
          <w:rFonts w:ascii="Arial" w:hAnsi="Arial" w:cs="Arial"/>
          <w:sz w:val="24"/>
          <w:szCs w:val="24"/>
        </w:rPr>
        <w:t xml:space="preserve">   </w:t>
      </w:r>
    </w:p>
    <w:tbl>
      <w:tblPr>
        <w:tblStyle w:val="TableGrid"/>
        <w:tblW w:w="14282" w:type="dxa"/>
        <w:tblInd w:w="6" w:type="dxa"/>
        <w:tblCellMar>
          <w:top w:w="8" w:type="dxa"/>
          <w:left w:w="114" w:type="dxa"/>
          <w:right w:w="151" w:type="dxa"/>
        </w:tblCellMar>
        <w:tblLook w:val="04A0" w:firstRow="1" w:lastRow="0" w:firstColumn="1" w:lastColumn="0" w:noHBand="0" w:noVBand="1"/>
      </w:tblPr>
      <w:tblGrid>
        <w:gridCol w:w="14282"/>
      </w:tblGrid>
      <w:tr w:rsidR="00557058" w:rsidRPr="00411FED" w14:paraId="7A04CE09" w14:textId="77777777">
        <w:trPr>
          <w:trHeight w:val="559"/>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40CFABF6"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360" w:right="0" w:hanging="360"/>
              <w:rPr>
                <w:rFonts w:ascii="Arial" w:hAnsi="Arial" w:cs="Arial"/>
                <w:sz w:val="24"/>
                <w:szCs w:val="24"/>
              </w:rPr>
            </w:pPr>
            <w:r w:rsidRPr="00411FED">
              <w:rPr>
                <w:rFonts w:ascii="Arial" w:hAnsi="Arial" w:cs="Arial"/>
                <w:sz w:val="24"/>
                <w:szCs w:val="24"/>
              </w:rPr>
              <w:t>13.</w:t>
            </w:r>
            <w:r w:rsidRPr="00411FED">
              <w:rPr>
                <w:rFonts w:ascii="Arial" w:eastAsia="Arial" w:hAnsi="Arial" w:cs="Arial"/>
                <w:sz w:val="24"/>
                <w:szCs w:val="24"/>
              </w:rPr>
              <w:t xml:space="preserve"> </w:t>
            </w:r>
            <w:r w:rsidRPr="00411FED">
              <w:rPr>
                <w:rFonts w:ascii="Arial" w:eastAsia="Arial" w:hAnsi="Arial" w:cs="Arial"/>
                <w:b/>
                <w:sz w:val="24"/>
                <w:szCs w:val="24"/>
              </w:rPr>
              <w:t>How do you involve other agencies in meeting the needs of children/young people with SEND and in supporting families?</w:t>
            </w:r>
            <w:r w:rsidRPr="00411FED">
              <w:rPr>
                <w:rFonts w:ascii="Arial" w:hAnsi="Arial" w:cs="Arial"/>
                <w:sz w:val="24"/>
                <w:szCs w:val="24"/>
              </w:rPr>
              <w:t xml:space="preserve"> </w:t>
            </w:r>
          </w:p>
        </w:tc>
      </w:tr>
      <w:tr w:rsidR="00557058" w:rsidRPr="00411FED" w14:paraId="1C55C77B" w14:textId="77777777">
        <w:trPr>
          <w:trHeight w:val="1087"/>
        </w:trPr>
        <w:tc>
          <w:tcPr>
            <w:tcW w:w="14282" w:type="dxa"/>
            <w:tcBorders>
              <w:top w:val="single" w:sz="4" w:space="0" w:color="000000"/>
              <w:left w:val="single" w:sz="4" w:space="0" w:color="000000"/>
              <w:bottom w:val="single" w:sz="4" w:space="0" w:color="000000"/>
              <w:right w:val="single" w:sz="4" w:space="0" w:color="000000"/>
            </w:tcBorders>
          </w:tcPr>
          <w:p w14:paraId="25612F06"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Where necessary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will invite outside agencies into school in order to conduct additional assessments in order to address any learning differences identified in school.  Specialist advice </w:t>
            </w:r>
            <w:proofErr w:type="gramStart"/>
            <w:r w:rsidRPr="00411FED">
              <w:rPr>
                <w:rFonts w:ascii="Arial" w:hAnsi="Arial" w:cs="Arial"/>
                <w:sz w:val="24"/>
                <w:szCs w:val="24"/>
              </w:rPr>
              <w:t>is welcomed</w:t>
            </w:r>
            <w:proofErr w:type="gramEnd"/>
            <w:r w:rsidRPr="00411FED">
              <w:rPr>
                <w:rFonts w:ascii="Arial" w:hAnsi="Arial" w:cs="Arial"/>
                <w:sz w:val="24"/>
                <w:szCs w:val="24"/>
              </w:rPr>
              <w:t xml:space="preserve"> and any recommendations made are implemented fully.  The school will also liaise with the nursing services in order to gain specialist advice in the identification of learning, emotional or medical </w:t>
            </w:r>
            <w:proofErr w:type="gramStart"/>
            <w:r w:rsidRPr="00411FED">
              <w:rPr>
                <w:rFonts w:ascii="Arial" w:hAnsi="Arial" w:cs="Arial"/>
                <w:sz w:val="24"/>
                <w:szCs w:val="24"/>
              </w:rPr>
              <w:t>needs which</w:t>
            </w:r>
            <w:proofErr w:type="gramEnd"/>
            <w:r w:rsidRPr="00411FED">
              <w:rPr>
                <w:rFonts w:ascii="Arial" w:hAnsi="Arial" w:cs="Arial"/>
                <w:sz w:val="24"/>
                <w:szCs w:val="24"/>
              </w:rPr>
              <w:t xml:space="preserve"> are causing concern within the school. Parents </w:t>
            </w:r>
            <w:proofErr w:type="gramStart"/>
            <w:r w:rsidRPr="00411FED">
              <w:rPr>
                <w:rFonts w:ascii="Arial" w:hAnsi="Arial" w:cs="Arial"/>
                <w:sz w:val="24"/>
                <w:szCs w:val="24"/>
              </w:rPr>
              <w:t>will always be consulted</w:t>
            </w:r>
            <w:proofErr w:type="gramEnd"/>
            <w:r w:rsidRPr="00411FED">
              <w:rPr>
                <w:rFonts w:ascii="Arial" w:hAnsi="Arial" w:cs="Arial"/>
                <w:sz w:val="24"/>
                <w:szCs w:val="24"/>
              </w:rPr>
              <w:t xml:space="preserve"> fully prior to any outside advice being sought.  </w:t>
            </w:r>
            <w:r w:rsidRPr="00411FED">
              <w:rPr>
                <w:rFonts w:ascii="Arial" w:eastAsia="Arial" w:hAnsi="Arial" w:cs="Arial"/>
                <w:sz w:val="24"/>
                <w:szCs w:val="24"/>
              </w:rPr>
              <w:t xml:space="preserve"> </w:t>
            </w:r>
          </w:p>
        </w:tc>
      </w:tr>
    </w:tbl>
    <w:p w14:paraId="21D28C68"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11" w:type="dxa"/>
          <w:left w:w="114" w:type="dxa"/>
          <w:right w:w="115" w:type="dxa"/>
        </w:tblCellMar>
        <w:tblLook w:val="04A0" w:firstRow="1" w:lastRow="0" w:firstColumn="1" w:lastColumn="0" w:noHBand="0" w:noVBand="1"/>
      </w:tblPr>
      <w:tblGrid>
        <w:gridCol w:w="14282"/>
      </w:tblGrid>
      <w:tr w:rsidR="00557058" w:rsidRPr="00411FED" w14:paraId="1DED0379"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256139A4"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roofErr w:type="gramStart"/>
            <w:r w:rsidRPr="00411FED">
              <w:rPr>
                <w:rFonts w:ascii="Arial" w:hAnsi="Arial" w:cs="Arial"/>
                <w:sz w:val="24"/>
                <w:szCs w:val="24"/>
              </w:rPr>
              <w:t>14.</w:t>
            </w:r>
            <w:r w:rsidRPr="00411FED">
              <w:rPr>
                <w:rFonts w:ascii="Arial" w:eastAsia="Arial" w:hAnsi="Arial" w:cs="Arial"/>
                <w:sz w:val="24"/>
                <w:szCs w:val="24"/>
              </w:rPr>
              <w:t xml:space="preserve"> </w:t>
            </w:r>
            <w:r w:rsidRPr="00411FED">
              <w:rPr>
                <w:rFonts w:ascii="Arial" w:eastAsia="Arial" w:hAnsi="Arial" w:cs="Arial"/>
                <w:b/>
                <w:sz w:val="24"/>
                <w:szCs w:val="24"/>
              </w:rPr>
              <w:t>Who</w:t>
            </w:r>
            <w:proofErr w:type="gramEnd"/>
            <w:r w:rsidRPr="00411FED">
              <w:rPr>
                <w:rFonts w:ascii="Arial" w:eastAsia="Arial" w:hAnsi="Arial" w:cs="Arial"/>
                <w:b/>
                <w:sz w:val="24"/>
                <w:szCs w:val="24"/>
              </w:rPr>
              <w:t xml:space="preserve"> can I contact for further information?</w:t>
            </w:r>
            <w:r w:rsidRPr="00411FED">
              <w:rPr>
                <w:rFonts w:ascii="Arial" w:hAnsi="Arial" w:cs="Arial"/>
                <w:sz w:val="24"/>
                <w:szCs w:val="24"/>
              </w:rPr>
              <w:t xml:space="preserve"> </w:t>
            </w:r>
          </w:p>
        </w:tc>
      </w:tr>
      <w:tr w:rsidR="00557058" w:rsidRPr="00411FED" w14:paraId="5B97CA93" w14:textId="77777777">
        <w:trPr>
          <w:trHeight w:val="2162"/>
        </w:trPr>
        <w:tc>
          <w:tcPr>
            <w:tcW w:w="14282" w:type="dxa"/>
            <w:tcBorders>
              <w:top w:val="single" w:sz="4" w:space="0" w:color="000000"/>
              <w:left w:val="single" w:sz="4" w:space="0" w:color="000000"/>
              <w:bottom w:val="single" w:sz="4" w:space="0" w:color="000000"/>
              <w:right w:val="single" w:sz="4" w:space="0" w:color="000000"/>
            </w:tcBorders>
          </w:tcPr>
          <w:p w14:paraId="28AB09F5"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If you would like any independent support or advice about any aspect of your child’s special educational needs, please contact: </w:t>
            </w:r>
          </w:p>
          <w:p w14:paraId="44A9BD0B"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Trafford Parent Partnership Services, </w:t>
            </w:r>
          </w:p>
          <w:p w14:paraId="3EC61BF3"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Stretford Public Hall, </w:t>
            </w:r>
          </w:p>
          <w:p w14:paraId="512B01A8"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Chester Road, </w:t>
            </w:r>
          </w:p>
          <w:p w14:paraId="79EB75B3"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Stretford, </w:t>
            </w:r>
          </w:p>
          <w:p w14:paraId="590F54E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M32 OLG. </w:t>
            </w:r>
          </w:p>
          <w:p w14:paraId="3C390BF1"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Tel: 0161 912 3150/0161 912 1050 </w:t>
            </w:r>
          </w:p>
          <w:p w14:paraId="738BF736"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E mail: </w:t>
            </w:r>
            <w:r w:rsidRPr="00411FED">
              <w:rPr>
                <w:rFonts w:ascii="Arial" w:hAnsi="Arial" w:cs="Arial"/>
                <w:color w:val="0000FF"/>
                <w:sz w:val="24"/>
                <w:szCs w:val="24"/>
                <w:u w:val="single" w:color="0000FF"/>
              </w:rPr>
              <w:t>parentpartnership@trafford.gov.uk</w:t>
            </w:r>
            <w:r w:rsidRPr="00411FED">
              <w:rPr>
                <w:rFonts w:ascii="Arial" w:hAnsi="Arial" w:cs="Arial"/>
                <w:sz w:val="24"/>
                <w:szCs w:val="24"/>
              </w:rPr>
              <w:t xml:space="preserve"> </w:t>
            </w:r>
          </w:p>
        </w:tc>
      </w:tr>
    </w:tbl>
    <w:p w14:paraId="69436242"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p w14:paraId="591D7DA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 </w:t>
      </w:r>
    </w:p>
    <w:tbl>
      <w:tblPr>
        <w:tblStyle w:val="TableGrid"/>
        <w:tblW w:w="14282" w:type="dxa"/>
        <w:tblInd w:w="6" w:type="dxa"/>
        <w:tblCellMar>
          <w:top w:w="10" w:type="dxa"/>
          <w:left w:w="114" w:type="dxa"/>
          <w:right w:w="115" w:type="dxa"/>
        </w:tblCellMar>
        <w:tblLook w:val="04A0" w:firstRow="1" w:lastRow="0" w:firstColumn="1" w:lastColumn="0" w:noHBand="0" w:noVBand="1"/>
      </w:tblPr>
      <w:tblGrid>
        <w:gridCol w:w="14282"/>
      </w:tblGrid>
      <w:tr w:rsidR="00557058" w:rsidRPr="00411FED" w14:paraId="1A89AFC2" w14:textId="77777777">
        <w:trPr>
          <w:trHeight w:val="560"/>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5B6A5D49"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360" w:right="0" w:hanging="360"/>
              <w:jc w:val="left"/>
              <w:rPr>
                <w:rFonts w:ascii="Arial" w:hAnsi="Arial" w:cs="Arial"/>
                <w:sz w:val="24"/>
                <w:szCs w:val="24"/>
              </w:rPr>
            </w:pPr>
            <w:r w:rsidRPr="00411FED">
              <w:rPr>
                <w:rFonts w:ascii="Arial" w:hAnsi="Arial" w:cs="Arial"/>
                <w:sz w:val="24"/>
                <w:szCs w:val="24"/>
              </w:rPr>
              <w:t>15.</w:t>
            </w:r>
            <w:r w:rsidRPr="00411FED">
              <w:rPr>
                <w:rFonts w:ascii="Arial" w:eastAsia="Arial" w:hAnsi="Arial" w:cs="Arial"/>
                <w:sz w:val="24"/>
                <w:szCs w:val="24"/>
              </w:rPr>
              <w:t xml:space="preserve"> </w:t>
            </w:r>
            <w:r w:rsidRPr="00411FED">
              <w:rPr>
                <w:rFonts w:ascii="Arial" w:eastAsia="Arial" w:hAnsi="Arial" w:cs="Arial"/>
                <w:b/>
                <w:sz w:val="24"/>
                <w:szCs w:val="24"/>
              </w:rPr>
              <w:t>How will the school prepare and support my child/young person to join the school, transfer to a new school or the next stage of education and life?</w:t>
            </w:r>
            <w:r w:rsidRPr="00411FED">
              <w:rPr>
                <w:rFonts w:ascii="Arial" w:hAnsi="Arial" w:cs="Arial"/>
                <w:sz w:val="24"/>
                <w:szCs w:val="24"/>
              </w:rPr>
              <w:t xml:space="preserve"> </w:t>
            </w:r>
          </w:p>
        </w:tc>
      </w:tr>
      <w:tr w:rsidR="00557058" w:rsidRPr="00411FED" w14:paraId="3D86F0AC" w14:textId="77777777">
        <w:trPr>
          <w:trHeight w:val="2063"/>
        </w:trPr>
        <w:tc>
          <w:tcPr>
            <w:tcW w:w="14282" w:type="dxa"/>
            <w:tcBorders>
              <w:top w:val="single" w:sz="4" w:space="0" w:color="000000"/>
              <w:left w:val="single" w:sz="4" w:space="0" w:color="000000"/>
              <w:bottom w:val="single" w:sz="4" w:space="0" w:color="000000"/>
              <w:right w:val="single" w:sz="4" w:space="0" w:color="000000"/>
            </w:tcBorders>
          </w:tcPr>
          <w:p w14:paraId="2F287115"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 xml:space="preserve">Many children from Bollin Primary School move on to a wide range of different secondary schools. Over time, we have built a good link with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at feeder schools. During transition, the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meets with the relevant member of staff from the  Secondary School to ensure that all necessary information relating to all of the children in Year 6 is passed on to the new schools.  The receiving school’s </w:t>
            </w:r>
            <w:proofErr w:type="spellStart"/>
            <w:r w:rsidRPr="00411FED">
              <w:rPr>
                <w:rFonts w:ascii="Arial" w:hAnsi="Arial" w:cs="Arial"/>
                <w:sz w:val="24"/>
                <w:szCs w:val="24"/>
              </w:rPr>
              <w:t>SENDCo</w:t>
            </w:r>
            <w:proofErr w:type="spellEnd"/>
            <w:r w:rsidRPr="00411FED">
              <w:rPr>
                <w:rFonts w:ascii="Arial" w:hAnsi="Arial" w:cs="Arial"/>
                <w:sz w:val="24"/>
                <w:szCs w:val="24"/>
              </w:rPr>
              <w:t xml:space="preserve"> </w:t>
            </w:r>
            <w:proofErr w:type="gramStart"/>
            <w:r w:rsidRPr="00411FED">
              <w:rPr>
                <w:rFonts w:ascii="Arial" w:hAnsi="Arial" w:cs="Arial"/>
                <w:sz w:val="24"/>
                <w:szCs w:val="24"/>
              </w:rPr>
              <w:t>is invited</w:t>
            </w:r>
            <w:proofErr w:type="gramEnd"/>
            <w:r w:rsidRPr="00411FED">
              <w:rPr>
                <w:rFonts w:ascii="Arial" w:hAnsi="Arial" w:cs="Arial"/>
                <w:sz w:val="24"/>
                <w:szCs w:val="24"/>
              </w:rPr>
              <w:t xml:space="preserve"> to all Year 6 Annual Review meetings and all documentation is passed on to the new school.  Bollin has also arranged additional transition days for children who it is felt are likely to have difficulties on transition and adult support is also put in place to ensure that this process is as smooth as possible.  This is in place for any child within the school who may become anxious about the transition to their secondary school. </w:t>
            </w:r>
          </w:p>
        </w:tc>
      </w:tr>
    </w:tbl>
    <w:p w14:paraId="62747D97" w14:textId="70120070" w:rsidR="00557058" w:rsidRPr="00411FED" w:rsidRDefault="00557058">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p>
    <w:tbl>
      <w:tblPr>
        <w:tblStyle w:val="TableGrid"/>
        <w:tblW w:w="14282" w:type="dxa"/>
        <w:tblInd w:w="6" w:type="dxa"/>
        <w:tblCellMar>
          <w:top w:w="10" w:type="dxa"/>
          <w:left w:w="114" w:type="dxa"/>
          <w:right w:w="115" w:type="dxa"/>
        </w:tblCellMar>
        <w:tblLook w:val="04A0" w:firstRow="1" w:lastRow="0" w:firstColumn="1" w:lastColumn="0" w:noHBand="0" w:noVBand="1"/>
      </w:tblPr>
      <w:tblGrid>
        <w:gridCol w:w="14282"/>
      </w:tblGrid>
      <w:tr w:rsidR="00557058" w:rsidRPr="00411FED" w14:paraId="4C674F84" w14:textId="77777777">
        <w:trPr>
          <w:trHeight w:val="283"/>
        </w:trPr>
        <w:tc>
          <w:tcPr>
            <w:tcW w:w="14282" w:type="dxa"/>
            <w:tcBorders>
              <w:top w:val="single" w:sz="4" w:space="0" w:color="000000"/>
              <w:left w:val="single" w:sz="4" w:space="0" w:color="000000"/>
              <w:bottom w:val="single" w:sz="4" w:space="0" w:color="000000"/>
              <w:right w:val="single" w:sz="4" w:space="0" w:color="000000"/>
            </w:tcBorders>
            <w:shd w:val="clear" w:color="auto" w:fill="8DB3E2"/>
          </w:tcPr>
          <w:p w14:paraId="2A02E711"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hAnsi="Arial" w:cs="Arial"/>
                <w:sz w:val="24"/>
                <w:szCs w:val="24"/>
              </w:rPr>
              <w:t>16.</w:t>
            </w:r>
            <w:r w:rsidRPr="00411FED">
              <w:rPr>
                <w:rFonts w:ascii="Arial" w:eastAsia="Arial" w:hAnsi="Arial" w:cs="Arial"/>
                <w:sz w:val="24"/>
                <w:szCs w:val="24"/>
              </w:rPr>
              <w:t xml:space="preserve"> </w:t>
            </w:r>
            <w:r w:rsidRPr="00411FED">
              <w:rPr>
                <w:rFonts w:ascii="Arial" w:eastAsia="Arial" w:hAnsi="Arial" w:cs="Arial"/>
                <w:b/>
                <w:sz w:val="24"/>
                <w:szCs w:val="24"/>
              </w:rPr>
              <w:t>What other support is available?</w:t>
            </w:r>
            <w:r w:rsidRPr="00411FED">
              <w:rPr>
                <w:rFonts w:ascii="Arial" w:hAnsi="Arial" w:cs="Arial"/>
                <w:sz w:val="24"/>
                <w:szCs w:val="24"/>
              </w:rPr>
              <w:t xml:space="preserve"> </w:t>
            </w:r>
          </w:p>
        </w:tc>
      </w:tr>
      <w:tr w:rsidR="00557058" w:rsidRPr="00411FED" w14:paraId="1C8D9068" w14:textId="77777777">
        <w:trPr>
          <w:trHeight w:val="2327"/>
        </w:trPr>
        <w:tc>
          <w:tcPr>
            <w:tcW w:w="14282" w:type="dxa"/>
            <w:tcBorders>
              <w:top w:val="single" w:sz="4" w:space="0" w:color="000000"/>
              <w:left w:val="single" w:sz="4" w:space="0" w:color="000000"/>
              <w:bottom w:val="single" w:sz="4" w:space="0" w:color="000000"/>
              <w:right w:val="single" w:sz="4" w:space="0" w:color="000000"/>
            </w:tcBorders>
          </w:tcPr>
          <w:p w14:paraId="32625AB6"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sz w:val="24"/>
                <w:szCs w:val="24"/>
              </w:rPr>
              <w:t xml:space="preserve"> </w:t>
            </w:r>
          </w:p>
          <w:p w14:paraId="023ED735" w14:textId="77777777" w:rsidR="00557058" w:rsidRPr="00411FED" w:rsidRDefault="006E71A9">
            <w:pPr>
              <w:pBdr>
                <w:top w:val="none" w:sz="0" w:space="0" w:color="auto"/>
                <w:left w:val="none" w:sz="0" w:space="0" w:color="auto"/>
                <w:bottom w:val="none" w:sz="0" w:space="0" w:color="auto"/>
                <w:right w:val="none" w:sz="0" w:space="0" w:color="auto"/>
              </w:pBdr>
              <w:spacing w:after="0" w:line="240" w:lineRule="auto"/>
              <w:ind w:left="0" w:right="0" w:firstLine="0"/>
              <w:jc w:val="left"/>
              <w:rPr>
                <w:rFonts w:ascii="Arial" w:hAnsi="Arial" w:cs="Arial"/>
                <w:sz w:val="24"/>
                <w:szCs w:val="24"/>
              </w:rPr>
            </w:pPr>
            <w:r w:rsidRPr="00411FED">
              <w:rPr>
                <w:rFonts w:ascii="Arial" w:eastAsia="Arial" w:hAnsi="Arial" w:cs="Arial"/>
                <w:b/>
                <w:sz w:val="24"/>
                <w:szCs w:val="24"/>
              </w:rPr>
              <w:t xml:space="preserve">Find out more about the local offer of support which is available for disabled children and young people and those who have SEN on the Trafford Service Directory </w:t>
            </w:r>
            <w:hyperlink r:id="rId12">
              <w:r w:rsidRPr="00411FED">
                <w:rPr>
                  <w:rFonts w:ascii="Arial" w:eastAsia="Arial" w:hAnsi="Arial" w:cs="Arial"/>
                  <w:b/>
                  <w:color w:val="0000FF"/>
                  <w:sz w:val="24"/>
                  <w:szCs w:val="24"/>
                  <w:u w:val="single" w:color="0000FF"/>
                </w:rPr>
                <w:t>www.trafford.gov.uk/servicedirectory</w:t>
              </w:r>
            </w:hyperlink>
            <w:hyperlink r:id="rId13">
              <w:r w:rsidRPr="00411FED">
                <w:rPr>
                  <w:rFonts w:ascii="Arial" w:eastAsia="Arial" w:hAnsi="Arial" w:cs="Arial"/>
                  <w:b/>
                  <w:sz w:val="24"/>
                  <w:szCs w:val="24"/>
                </w:rPr>
                <w:t xml:space="preserve"> </w:t>
              </w:r>
            </w:hyperlink>
            <w:r w:rsidRPr="00411FED">
              <w:rPr>
                <w:rFonts w:ascii="Arial" w:eastAsia="Arial" w:hAnsi="Arial" w:cs="Arial"/>
                <w:b/>
                <w:sz w:val="24"/>
                <w:szCs w:val="24"/>
              </w:rPr>
              <w:t xml:space="preserve">or by contacting the Family Information Service: </w:t>
            </w:r>
          </w:p>
          <w:p w14:paraId="3FD2ACA0"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 </w:t>
            </w:r>
          </w:p>
          <w:p w14:paraId="10353B97"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Telephone:  0161 912 1053 Monday to Friday, 8.30am until 5pm </w:t>
            </w:r>
          </w:p>
          <w:p w14:paraId="653BC294" w14:textId="77777777" w:rsidR="00557058" w:rsidRPr="00411FED" w:rsidRDefault="006E71A9">
            <w:pPr>
              <w:pBdr>
                <w:top w:val="none" w:sz="0" w:space="0" w:color="auto"/>
                <w:left w:val="none" w:sz="0" w:space="0" w:color="auto"/>
                <w:bottom w:val="none" w:sz="0" w:space="0" w:color="auto"/>
                <w:right w:val="none" w:sz="0" w:space="0" w:color="auto"/>
              </w:pBdr>
              <w:tabs>
                <w:tab w:val="center" w:pos="2453"/>
              </w:tabs>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Email:  </w:t>
            </w:r>
            <w:r w:rsidRPr="00411FED">
              <w:rPr>
                <w:rFonts w:ascii="Arial" w:eastAsia="Arial" w:hAnsi="Arial" w:cs="Arial"/>
                <w:b/>
                <w:sz w:val="24"/>
                <w:szCs w:val="24"/>
              </w:rPr>
              <w:tab/>
            </w:r>
            <w:r w:rsidRPr="00411FED">
              <w:rPr>
                <w:rFonts w:ascii="Arial" w:eastAsia="Arial" w:hAnsi="Arial" w:cs="Arial"/>
                <w:b/>
                <w:color w:val="0000FF"/>
                <w:sz w:val="24"/>
                <w:szCs w:val="24"/>
                <w:u w:val="single" w:color="0000FF"/>
              </w:rPr>
              <w:t>fis@trafford.gov.uk</w:t>
            </w:r>
            <w:r w:rsidRPr="00411FED">
              <w:rPr>
                <w:rFonts w:ascii="Arial" w:eastAsia="Arial" w:hAnsi="Arial" w:cs="Arial"/>
                <w:b/>
                <w:sz w:val="24"/>
                <w:szCs w:val="24"/>
              </w:rPr>
              <w:t xml:space="preserve"> </w:t>
            </w:r>
          </w:p>
          <w:p w14:paraId="40A4A6D8" w14:textId="77777777" w:rsidR="00557058" w:rsidRPr="00411FED" w:rsidRDefault="006E71A9">
            <w:pPr>
              <w:pBdr>
                <w:top w:val="none" w:sz="0" w:space="0" w:color="auto"/>
                <w:left w:val="none" w:sz="0" w:space="0" w:color="auto"/>
                <w:bottom w:val="none" w:sz="0" w:space="0" w:color="auto"/>
                <w:right w:val="none" w:sz="0" w:space="0" w:color="auto"/>
              </w:pBdr>
              <w:tabs>
                <w:tab w:val="center" w:pos="2068"/>
              </w:tabs>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Twitter:  </w:t>
            </w:r>
            <w:r w:rsidRPr="00411FED">
              <w:rPr>
                <w:rFonts w:ascii="Arial" w:eastAsia="Arial" w:hAnsi="Arial" w:cs="Arial"/>
                <w:b/>
                <w:sz w:val="24"/>
                <w:szCs w:val="24"/>
              </w:rPr>
              <w:tab/>
              <w:t>@</w:t>
            </w:r>
            <w:proofErr w:type="spellStart"/>
            <w:r w:rsidRPr="00411FED">
              <w:rPr>
                <w:rFonts w:ascii="Arial" w:eastAsia="Arial" w:hAnsi="Arial" w:cs="Arial"/>
                <w:b/>
                <w:sz w:val="24"/>
                <w:szCs w:val="24"/>
              </w:rPr>
              <w:t>traffordfis</w:t>
            </w:r>
            <w:proofErr w:type="spellEnd"/>
            <w:r w:rsidRPr="00411FED">
              <w:rPr>
                <w:rFonts w:ascii="Arial" w:eastAsia="Arial" w:hAnsi="Arial" w:cs="Arial"/>
                <w:b/>
                <w:sz w:val="24"/>
                <w:szCs w:val="24"/>
              </w:rPr>
              <w:t xml:space="preserve"> </w:t>
            </w:r>
          </w:p>
          <w:p w14:paraId="07A188B6" w14:textId="77777777" w:rsidR="00557058" w:rsidRPr="00411FED" w:rsidRDefault="006E71A9">
            <w:pPr>
              <w:pBdr>
                <w:top w:val="none" w:sz="0" w:space="0" w:color="auto"/>
                <w:left w:val="none" w:sz="0" w:space="0" w:color="auto"/>
                <w:bottom w:val="none" w:sz="0" w:space="0" w:color="auto"/>
                <w:right w:val="none" w:sz="0" w:space="0" w:color="auto"/>
              </w:pBdr>
              <w:tabs>
                <w:tab w:val="center" w:pos="3018"/>
              </w:tabs>
              <w:spacing w:after="0" w:line="259" w:lineRule="auto"/>
              <w:ind w:left="0" w:right="0" w:firstLine="0"/>
              <w:jc w:val="left"/>
              <w:rPr>
                <w:rFonts w:ascii="Arial" w:hAnsi="Arial" w:cs="Arial"/>
                <w:sz w:val="24"/>
                <w:szCs w:val="24"/>
              </w:rPr>
            </w:pPr>
            <w:r w:rsidRPr="00411FED">
              <w:rPr>
                <w:rFonts w:ascii="Arial" w:eastAsia="Arial" w:hAnsi="Arial" w:cs="Arial"/>
                <w:b/>
                <w:sz w:val="24"/>
                <w:szCs w:val="24"/>
              </w:rPr>
              <w:t xml:space="preserve">Facebook:  </w:t>
            </w:r>
            <w:r w:rsidRPr="00411FED">
              <w:rPr>
                <w:rFonts w:ascii="Arial" w:eastAsia="Arial" w:hAnsi="Arial" w:cs="Arial"/>
                <w:b/>
                <w:sz w:val="24"/>
                <w:szCs w:val="24"/>
              </w:rPr>
              <w:tab/>
              <w:t>www.facebook.com/traffordfis</w:t>
            </w:r>
            <w:r w:rsidRPr="00411FED">
              <w:rPr>
                <w:rFonts w:ascii="Arial" w:hAnsi="Arial" w:cs="Arial"/>
                <w:b/>
                <w:sz w:val="24"/>
                <w:szCs w:val="24"/>
              </w:rPr>
              <w:t xml:space="preserve"> </w:t>
            </w:r>
          </w:p>
          <w:p w14:paraId="5B06523B" w14:textId="77777777" w:rsidR="00557058" w:rsidRPr="00411FED" w:rsidRDefault="006E71A9">
            <w:pPr>
              <w:pBdr>
                <w:top w:val="none" w:sz="0" w:space="0" w:color="auto"/>
                <w:left w:val="none" w:sz="0" w:space="0" w:color="auto"/>
                <w:bottom w:val="none" w:sz="0" w:space="0" w:color="auto"/>
                <w:right w:val="none" w:sz="0" w:space="0" w:color="auto"/>
              </w:pBdr>
              <w:spacing w:after="0" w:line="259" w:lineRule="auto"/>
              <w:ind w:left="720" w:right="0" w:firstLine="0"/>
              <w:jc w:val="left"/>
              <w:rPr>
                <w:rFonts w:ascii="Arial" w:hAnsi="Arial" w:cs="Arial"/>
                <w:sz w:val="24"/>
                <w:szCs w:val="24"/>
              </w:rPr>
            </w:pPr>
            <w:r w:rsidRPr="00411FED">
              <w:rPr>
                <w:rFonts w:ascii="Arial" w:hAnsi="Arial" w:cs="Arial"/>
                <w:sz w:val="24"/>
                <w:szCs w:val="24"/>
              </w:rPr>
              <w:t xml:space="preserve"> </w:t>
            </w:r>
          </w:p>
        </w:tc>
      </w:tr>
    </w:tbl>
    <w:p w14:paraId="7DE999A1" w14:textId="195AE2BD" w:rsidR="00557058" w:rsidRPr="00411FED" w:rsidRDefault="006E71A9" w:rsidP="0387A318">
      <w:pPr>
        <w:pBdr>
          <w:top w:val="none" w:sz="0" w:space="0" w:color="auto"/>
          <w:left w:val="none" w:sz="0" w:space="0" w:color="auto"/>
          <w:bottom w:val="none" w:sz="0" w:space="0" w:color="auto"/>
          <w:right w:val="none" w:sz="0" w:space="0" w:color="auto"/>
        </w:pBdr>
        <w:spacing w:after="0" w:line="259" w:lineRule="auto"/>
        <w:ind w:left="0" w:right="0" w:firstLine="0"/>
        <w:jc w:val="left"/>
      </w:pPr>
      <w:r w:rsidRPr="0387A318">
        <w:rPr>
          <w:rFonts w:ascii="Arial" w:hAnsi="Arial" w:cs="Arial"/>
          <w:sz w:val="24"/>
          <w:szCs w:val="24"/>
        </w:rPr>
        <w:t xml:space="preserve"> </w:t>
      </w:r>
      <w:r w:rsidR="47DC8B58">
        <w:rPr>
          <w:noProof/>
        </w:rPr>
        <w:drawing>
          <wp:inline distT="0" distB="0" distL="0" distR="0" wp14:anchorId="0BDC46C4" wp14:editId="45A114E9">
            <wp:extent cx="9001125" cy="3400425"/>
            <wp:effectExtent l="0" t="0" r="0" b="0"/>
            <wp:docPr id="462909307" name="Picture 46290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001125" cy="3400425"/>
                    </a:xfrm>
                    <a:prstGeom prst="rect">
                      <a:avLst/>
                    </a:prstGeom>
                  </pic:spPr>
                </pic:pic>
              </a:graphicData>
            </a:graphic>
          </wp:inline>
        </w:drawing>
      </w:r>
    </w:p>
    <w:sectPr w:rsidR="00557058" w:rsidRPr="00411FED">
      <w:footerReference w:type="even" r:id="rId15"/>
      <w:footerReference w:type="default" r:id="rId16"/>
      <w:footerReference w:type="first" r:id="rId17"/>
      <w:pgSz w:w="16838" w:h="11906" w:orient="landscape"/>
      <w:pgMar w:top="450" w:right="1221" w:bottom="577" w:left="1440" w:header="720" w:footer="3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CF1E" w14:textId="77777777" w:rsidR="008D4190" w:rsidRDefault="006E71A9">
      <w:pPr>
        <w:spacing w:after="0" w:line="240" w:lineRule="auto"/>
      </w:pPr>
      <w:r>
        <w:separator/>
      </w:r>
    </w:p>
  </w:endnote>
  <w:endnote w:type="continuationSeparator" w:id="0">
    <w:p w14:paraId="4638ED04" w14:textId="77777777" w:rsidR="008D4190" w:rsidRDefault="006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3374"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The full local offer of services available in Trafford can be found at </w:t>
    </w:r>
    <w:r>
      <w:rPr>
        <w:color w:val="0000FF"/>
        <w:u w:val="single" w:color="0000FF"/>
      </w:rPr>
      <w:t>www.trafford.gov.uk/servicedirectory</w:t>
    </w:r>
    <w:r>
      <w:t xml:space="preserve"> or by contacting the Family Information Service on </w:t>
    </w:r>
  </w:p>
  <w:p w14:paraId="3E94C5FA"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0161 912 1053 or fis@trafford.gov.uk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A7E93"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The full local offer of services available in Trafford can be found at </w:t>
    </w:r>
    <w:r>
      <w:rPr>
        <w:color w:val="0000FF"/>
        <w:u w:val="single" w:color="0000FF"/>
      </w:rPr>
      <w:t>www.trafford.gov.uk/servicedirectory</w:t>
    </w:r>
    <w:r>
      <w:t xml:space="preserve"> or by contacting the Family Information Service on </w:t>
    </w:r>
  </w:p>
  <w:p w14:paraId="4436AAB0"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0161 912 1053 or fis@trafford.gov.uk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A987"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273" w:firstLine="0"/>
      <w:jc w:val="right"/>
    </w:pPr>
    <w:r>
      <w:rPr>
        <w:color w:val="0000FF"/>
        <w:u w:val="single" w:color="0000FF"/>
      </w:rPr>
      <w:t>www.trafford.gov.uk/servicedirectory</w:t>
    </w:r>
    <w:r>
      <w:t xml:space="preserve"> or by contacting the Family Information Service on </w:t>
    </w:r>
  </w:p>
  <w:p w14:paraId="35B75924" w14:textId="77777777" w:rsidR="00557058" w:rsidRDefault="006E71A9">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0161 912 1053 or fis@trafford.gov.uk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FDAEB" w14:textId="77777777" w:rsidR="008D4190" w:rsidRDefault="006E71A9">
      <w:pPr>
        <w:spacing w:after="0" w:line="240" w:lineRule="auto"/>
      </w:pPr>
      <w:r>
        <w:separator/>
      </w:r>
    </w:p>
  </w:footnote>
  <w:footnote w:type="continuationSeparator" w:id="0">
    <w:p w14:paraId="328933E0" w14:textId="77777777" w:rsidR="008D4190" w:rsidRDefault="006E7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6F5"/>
    <w:multiLevelType w:val="hybridMultilevel"/>
    <w:tmpl w:val="AB929B6E"/>
    <w:lvl w:ilvl="0" w:tplc="7996E88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46A02C">
      <w:start w:val="1"/>
      <w:numFmt w:val="bullet"/>
      <w:lvlText w:val="o"/>
      <w:lvlJc w:val="left"/>
      <w:pPr>
        <w:ind w:left="1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28716">
      <w:start w:val="1"/>
      <w:numFmt w:val="bullet"/>
      <w:lvlText w:val="▪"/>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604504">
      <w:start w:val="1"/>
      <w:numFmt w:val="bullet"/>
      <w:lvlText w:val="•"/>
      <w:lvlJc w:val="left"/>
      <w:pPr>
        <w:ind w:left="2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D2AC68">
      <w:start w:val="1"/>
      <w:numFmt w:val="bullet"/>
      <w:lvlText w:val="o"/>
      <w:lvlJc w:val="left"/>
      <w:pPr>
        <w:ind w:left="3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A21A5C">
      <w:start w:val="1"/>
      <w:numFmt w:val="bullet"/>
      <w:lvlText w:val="▪"/>
      <w:lvlJc w:val="left"/>
      <w:pPr>
        <w:ind w:left="4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884D2">
      <w:start w:val="1"/>
      <w:numFmt w:val="bullet"/>
      <w:lvlText w:val="•"/>
      <w:lvlJc w:val="left"/>
      <w:pPr>
        <w:ind w:left="5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08FE0">
      <w:start w:val="1"/>
      <w:numFmt w:val="bullet"/>
      <w:lvlText w:val="o"/>
      <w:lvlJc w:val="left"/>
      <w:pPr>
        <w:ind w:left="5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DE15CA">
      <w:start w:val="1"/>
      <w:numFmt w:val="bullet"/>
      <w:lvlText w:val="▪"/>
      <w:lvlJc w:val="left"/>
      <w:pPr>
        <w:ind w:left="6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6E01AA"/>
    <w:multiLevelType w:val="hybridMultilevel"/>
    <w:tmpl w:val="0E9CF4AC"/>
    <w:lvl w:ilvl="0" w:tplc="EADC78A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DEB4F6">
      <w:start w:val="1"/>
      <w:numFmt w:val="bullet"/>
      <w:lvlText w:val="o"/>
      <w:lvlJc w:val="left"/>
      <w:pPr>
        <w:ind w:left="1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48B016">
      <w:start w:val="1"/>
      <w:numFmt w:val="bullet"/>
      <w:lvlText w:val="▪"/>
      <w:lvlJc w:val="left"/>
      <w:pPr>
        <w:ind w:left="2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D0BDA6">
      <w:start w:val="1"/>
      <w:numFmt w:val="bullet"/>
      <w:lvlText w:val="•"/>
      <w:lvlJc w:val="left"/>
      <w:pPr>
        <w:ind w:left="2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5687CE">
      <w:start w:val="1"/>
      <w:numFmt w:val="bullet"/>
      <w:lvlText w:val="o"/>
      <w:lvlJc w:val="left"/>
      <w:pPr>
        <w:ind w:left="3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F0A550">
      <w:start w:val="1"/>
      <w:numFmt w:val="bullet"/>
      <w:lvlText w:val="▪"/>
      <w:lvlJc w:val="left"/>
      <w:pPr>
        <w:ind w:left="4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EE3A4C">
      <w:start w:val="1"/>
      <w:numFmt w:val="bullet"/>
      <w:lvlText w:val="•"/>
      <w:lvlJc w:val="left"/>
      <w:pPr>
        <w:ind w:left="5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2638F8">
      <w:start w:val="1"/>
      <w:numFmt w:val="bullet"/>
      <w:lvlText w:val="o"/>
      <w:lvlJc w:val="left"/>
      <w:pPr>
        <w:ind w:left="5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8E5D0">
      <w:start w:val="1"/>
      <w:numFmt w:val="bullet"/>
      <w:lvlText w:val="▪"/>
      <w:lvlJc w:val="left"/>
      <w:pPr>
        <w:ind w:left="6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B19DD"/>
    <w:multiLevelType w:val="hybridMultilevel"/>
    <w:tmpl w:val="3F225B34"/>
    <w:lvl w:ilvl="0" w:tplc="601A1F5A">
      <w:start w:val="1"/>
      <w:numFmt w:val="decimal"/>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7504670">
      <w:start w:val="1"/>
      <w:numFmt w:val="lowerLetter"/>
      <w:lvlText w:val="%2"/>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54DE96">
      <w:start w:val="1"/>
      <w:numFmt w:val="lowerRoman"/>
      <w:lvlText w:val="%3"/>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25A3E">
      <w:start w:val="1"/>
      <w:numFmt w:val="decimal"/>
      <w:lvlText w:val="%4"/>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FC795C">
      <w:start w:val="1"/>
      <w:numFmt w:val="lowerLetter"/>
      <w:lvlText w:val="%5"/>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82200">
      <w:start w:val="1"/>
      <w:numFmt w:val="lowerRoman"/>
      <w:lvlText w:val="%6"/>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EF94A">
      <w:start w:val="1"/>
      <w:numFmt w:val="decimal"/>
      <w:lvlText w:val="%7"/>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8716E">
      <w:start w:val="1"/>
      <w:numFmt w:val="lowerLetter"/>
      <w:lvlText w:val="%8"/>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0ACE62">
      <w:start w:val="1"/>
      <w:numFmt w:val="lowerRoman"/>
      <w:lvlText w:val="%9"/>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932DD4"/>
    <w:multiLevelType w:val="hybridMultilevel"/>
    <w:tmpl w:val="3F225B34"/>
    <w:lvl w:ilvl="0" w:tplc="601A1F5A">
      <w:start w:val="1"/>
      <w:numFmt w:val="decimal"/>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7504670">
      <w:start w:val="1"/>
      <w:numFmt w:val="lowerLetter"/>
      <w:lvlText w:val="%2"/>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54DE96">
      <w:start w:val="1"/>
      <w:numFmt w:val="lowerRoman"/>
      <w:lvlText w:val="%3"/>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25A3E">
      <w:start w:val="1"/>
      <w:numFmt w:val="decimal"/>
      <w:lvlText w:val="%4"/>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FC795C">
      <w:start w:val="1"/>
      <w:numFmt w:val="lowerLetter"/>
      <w:lvlText w:val="%5"/>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82200">
      <w:start w:val="1"/>
      <w:numFmt w:val="lowerRoman"/>
      <w:lvlText w:val="%6"/>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EF94A">
      <w:start w:val="1"/>
      <w:numFmt w:val="decimal"/>
      <w:lvlText w:val="%7"/>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8716E">
      <w:start w:val="1"/>
      <w:numFmt w:val="lowerLetter"/>
      <w:lvlText w:val="%8"/>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0ACE62">
      <w:start w:val="1"/>
      <w:numFmt w:val="lowerRoman"/>
      <w:lvlText w:val="%9"/>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E72D60"/>
    <w:multiLevelType w:val="hybridMultilevel"/>
    <w:tmpl w:val="F7AAEB6E"/>
    <w:lvl w:ilvl="0" w:tplc="68A85FE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986EDA">
      <w:start w:val="1"/>
      <w:numFmt w:val="bullet"/>
      <w:lvlText w:val="o"/>
      <w:lvlJc w:val="left"/>
      <w:pPr>
        <w:ind w:left="1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32C306">
      <w:start w:val="1"/>
      <w:numFmt w:val="bullet"/>
      <w:lvlText w:val="▪"/>
      <w:lvlJc w:val="left"/>
      <w:pPr>
        <w:ind w:left="2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C20D84">
      <w:start w:val="1"/>
      <w:numFmt w:val="bullet"/>
      <w:lvlText w:val="•"/>
      <w:lvlJc w:val="left"/>
      <w:pPr>
        <w:ind w:left="2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A0EC92">
      <w:start w:val="1"/>
      <w:numFmt w:val="bullet"/>
      <w:lvlText w:val="o"/>
      <w:lvlJc w:val="left"/>
      <w:pPr>
        <w:ind w:left="3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149548">
      <w:start w:val="1"/>
      <w:numFmt w:val="bullet"/>
      <w:lvlText w:val="▪"/>
      <w:lvlJc w:val="left"/>
      <w:pPr>
        <w:ind w:left="43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14EF30">
      <w:start w:val="1"/>
      <w:numFmt w:val="bullet"/>
      <w:lvlText w:val="•"/>
      <w:lvlJc w:val="left"/>
      <w:pPr>
        <w:ind w:left="5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2A616">
      <w:start w:val="1"/>
      <w:numFmt w:val="bullet"/>
      <w:lvlText w:val="o"/>
      <w:lvlJc w:val="left"/>
      <w:pPr>
        <w:ind w:left="5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40C6C8">
      <w:start w:val="1"/>
      <w:numFmt w:val="bullet"/>
      <w:lvlText w:val="▪"/>
      <w:lvlJc w:val="left"/>
      <w:pPr>
        <w:ind w:left="6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7F45F6"/>
    <w:multiLevelType w:val="hybridMultilevel"/>
    <w:tmpl w:val="67688934"/>
    <w:lvl w:ilvl="0" w:tplc="F4EA410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86C280">
      <w:start w:val="1"/>
      <w:numFmt w:val="bullet"/>
      <w:lvlText w:val="o"/>
      <w:lvlJc w:val="left"/>
      <w:pPr>
        <w:ind w:left="1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9AF72E">
      <w:start w:val="1"/>
      <w:numFmt w:val="bullet"/>
      <w:lvlText w:val="▪"/>
      <w:lvlJc w:val="left"/>
      <w:pPr>
        <w:ind w:left="2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8E3982">
      <w:start w:val="1"/>
      <w:numFmt w:val="bullet"/>
      <w:lvlText w:val="•"/>
      <w:lvlJc w:val="left"/>
      <w:pPr>
        <w:ind w:left="2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8AB32">
      <w:start w:val="1"/>
      <w:numFmt w:val="bullet"/>
      <w:lvlText w:val="o"/>
      <w:lvlJc w:val="left"/>
      <w:pPr>
        <w:ind w:left="3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C0134A">
      <w:start w:val="1"/>
      <w:numFmt w:val="bullet"/>
      <w:lvlText w:val="▪"/>
      <w:lvlJc w:val="left"/>
      <w:pPr>
        <w:ind w:left="4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DE25A4">
      <w:start w:val="1"/>
      <w:numFmt w:val="bullet"/>
      <w:lvlText w:val="•"/>
      <w:lvlJc w:val="left"/>
      <w:pPr>
        <w:ind w:left="5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CE408">
      <w:start w:val="1"/>
      <w:numFmt w:val="bullet"/>
      <w:lvlText w:val="o"/>
      <w:lvlJc w:val="left"/>
      <w:pPr>
        <w:ind w:left="5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4CDDFE">
      <w:start w:val="1"/>
      <w:numFmt w:val="bullet"/>
      <w:lvlText w:val="▪"/>
      <w:lvlJc w:val="left"/>
      <w:pPr>
        <w:ind w:left="6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955C82"/>
    <w:multiLevelType w:val="hybridMultilevel"/>
    <w:tmpl w:val="5C2C754A"/>
    <w:lvl w:ilvl="0" w:tplc="36F843E6">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F89B9C">
      <w:start w:val="1"/>
      <w:numFmt w:val="bullet"/>
      <w:lvlText w:val="o"/>
      <w:lvlJc w:val="left"/>
      <w:pPr>
        <w:ind w:left="1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760318">
      <w:start w:val="1"/>
      <w:numFmt w:val="bullet"/>
      <w:lvlText w:val="▪"/>
      <w:lvlJc w:val="left"/>
      <w:pPr>
        <w:ind w:left="2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1C5446">
      <w:start w:val="1"/>
      <w:numFmt w:val="bullet"/>
      <w:lvlText w:val="•"/>
      <w:lvlJc w:val="left"/>
      <w:pPr>
        <w:ind w:left="3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FEAD0E">
      <w:start w:val="1"/>
      <w:numFmt w:val="bullet"/>
      <w:lvlText w:val="o"/>
      <w:lvlJc w:val="left"/>
      <w:pPr>
        <w:ind w:left="3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F67BAC">
      <w:start w:val="1"/>
      <w:numFmt w:val="bullet"/>
      <w:lvlText w:val="▪"/>
      <w:lvlJc w:val="left"/>
      <w:pPr>
        <w:ind w:left="4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43F2">
      <w:start w:val="1"/>
      <w:numFmt w:val="bullet"/>
      <w:lvlText w:val="•"/>
      <w:lvlJc w:val="left"/>
      <w:pPr>
        <w:ind w:left="5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180594">
      <w:start w:val="1"/>
      <w:numFmt w:val="bullet"/>
      <w:lvlText w:val="o"/>
      <w:lvlJc w:val="left"/>
      <w:pPr>
        <w:ind w:left="6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52075C">
      <w:start w:val="1"/>
      <w:numFmt w:val="bullet"/>
      <w:lvlText w:val="▪"/>
      <w:lvlJc w:val="left"/>
      <w:pPr>
        <w:ind w:left="6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077893"/>
    <w:multiLevelType w:val="hybridMultilevel"/>
    <w:tmpl w:val="A2F8B578"/>
    <w:lvl w:ilvl="0" w:tplc="3D8EEF76">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A02B048">
      <w:start w:val="1"/>
      <w:numFmt w:val="lowerLetter"/>
      <w:lvlText w:val="%2"/>
      <w:lvlJc w:val="left"/>
      <w:pPr>
        <w:ind w:left="1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E21A2E">
      <w:start w:val="1"/>
      <w:numFmt w:val="lowerRoman"/>
      <w:lvlText w:val="%3"/>
      <w:lvlJc w:val="left"/>
      <w:pPr>
        <w:ind w:left="1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02724">
      <w:start w:val="1"/>
      <w:numFmt w:val="decimal"/>
      <w:lvlText w:val="%4"/>
      <w:lvlJc w:val="left"/>
      <w:pPr>
        <w:ind w:left="2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E0B7DE">
      <w:start w:val="1"/>
      <w:numFmt w:val="lowerLetter"/>
      <w:lvlText w:val="%5"/>
      <w:lvlJc w:val="left"/>
      <w:pPr>
        <w:ind w:left="3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EC2776">
      <w:start w:val="1"/>
      <w:numFmt w:val="lowerRoman"/>
      <w:lvlText w:val="%6"/>
      <w:lvlJc w:val="left"/>
      <w:pPr>
        <w:ind w:left="4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629ED6">
      <w:start w:val="1"/>
      <w:numFmt w:val="decimal"/>
      <w:lvlText w:val="%7"/>
      <w:lvlJc w:val="left"/>
      <w:pPr>
        <w:ind w:left="4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CCA54">
      <w:start w:val="1"/>
      <w:numFmt w:val="lowerLetter"/>
      <w:lvlText w:val="%8"/>
      <w:lvlJc w:val="left"/>
      <w:pPr>
        <w:ind w:left="5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44D20A">
      <w:start w:val="1"/>
      <w:numFmt w:val="lowerRoman"/>
      <w:lvlText w:val="%9"/>
      <w:lvlJc w:val="left"/>
      <w:pPr>
        <w:ind w:left="6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1F11A4"/>
    <w:multiLevelType w:val="hybridMultilevel"/>
    <w:tmpl w:val="BD2496DC"/>
    <w:lvl w:ilvl="0" w:tplc="210E72EE">
      <w:start w:val="5"/>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8CCB560">
      <w:start w:val="1"/>
      <w:numFmt w:val="decimal"/>
      <w:lvlText w:val="%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98C2BD70">
      <w:start w:val="1"/>
      <w:numFmt w:val="lowerRoman"/>
      <w:lvlText w:val="%3"/>
      <w:lvlJc w:val="left"/>
      <w:pPr>
        <w:ind w:left="1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E49BA2">
      <w:start w:val="1"/>
      <w:numFmt w:val="decimal"/>
      <w:lvlText w:val="%4"/>
      <w:lvlJc w:val="left"/>
      <w:pPr>
        <w:ind w:left="2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A2DF0">
      <w:start w:val="1"/>
      <w:numFmt w:val="lowerLetter"/>
      <w:lvlText w:val="%5"/>
      <w:lvlJc w:val="left"/>
      <w:pPr>
        <w:ind w:left="2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98ABD0">
      <w:start w:val="1"/>
      <w:numFmt w:val="lowerRoman"/>
      <w:lvlText w:val="%6"/>
      <w:lvlJc w:val="left"/>
      <w:pPr>
        <w:ind w:left="3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AADA76">
      <w:start w:val="1"/>
      <w:numFmt w:val="decimal"/>
      <w:lvlText w:val="%7"/>
      <w:lvlJc w:val="left"/>
      <w:pPr>
        <w:ind w:left="4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58D7D8">
      <w:start w:val="1"/>
      <w:numFmt w:val="lowerLetter"/>
      <w:lvlText w:val="%8"/>
      <w:lvlJc w:val="left"/>
      <w:pPr>
        <w:ind w:left="5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F2D026">
      <w:start w:val="1"/>
      <w:numFmt w:val="lowerRoman"/>
      <w:lvlText w:val="%9"/>
      <w:lvlJc w:val="left"/>
      <w:pPr>
        <w:ind w:left="5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522F0E"/>
    <w:multiLevelType w:val="hybridMultilevel"/>
    <w:tmpl w:val="B7D60A28"/>
    <w:lvl w:ilvl="0" w:tplc="F01ACA7A">
      <w:start w:val="7"/>
      <w:numFmt w:val="decimal"/>
      <w:lvlText w:val="%1."/>
      <w:lvlJc w:val="left"/>
      <w:pPr>
        <w:ind w:left="825"/>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EFCDEEC">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7CB6EC">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3CE32C">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3491EA">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ACFA6C">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42DDC8">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3ABA94">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8B2A0">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47016D"/>
    <w:multiLevelType w:val="hybridMultilevel"/>
    <w:tmpl w:val="AD60AFF6"/>
    <w:lvl w:ilvl="0" w:tplc="EAC2D68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80127A">
      <w:start w:val="1"/>
      <w:numFmt w:val="lowerLetter"/>
      <w:lvlText w:val="%2"/>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80B3E">
      <w:start w:val="1"/>
      <w:numFmt w:val="lowerRoman"/>
      <w:lvlText w:val="%3"/>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24FF66">
      <w:start w:val="1"/>
      <w:numFmt w:val="decimal"/>
      <w:lvlText w:val="%4"/>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94D4D8">
      <w:start w:val="1"/>
      <w:numFmt w:val="lowerLetter"/>
      <w:lvlText w:val="%5"/>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E5648">
      <w:start w:val="1"/>
      <w:numFmt w:val="lowerRoman"/>
      <w:lvlText w:val="%6"/>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3A126E">
      <w:start w:val="1"/>
      <w:numFmt w:val="decimal"/>
      <w:lvlText w:val="%7"/>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AC3FA2">
      <w:start w:val="1"/>
      <w:numFmt w:val="lowerLetter"/>
      <w:lvlText w:val="%8"/>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A640D8">
      <w:start w:val="1"/>
      <w:numFmt w:val="lowerRoman"/>
      <w:lvlText w:val="%9"/>
      <w:lvlJc w:val="left"/>
      <w:pPr>
        <w:ind w:left="6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E76AB3"/>
    <w:multiLevelType w:val="hybridMultilevel"/>
    <w:tmpl w:val="4AC01452"/>
    <w:lvl w:ilvl="0" w:tplc="CFF6BF7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E4D00">
      <w:start w:val="1"/>
      <w:numFmt w:val="bullet"/>
      <w:lvlText w:val="o"/>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7871D6">
      <w:start w:val="1"/>
      <w:numFmt w:val="bullet"/>
      <w:lvlText w:val="▪"/>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4C4110">
      <w:start w:val="1"/>
      <w:numFmt w:val="bullet"/>
      <w:lvlText w:val="•"/>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3632A0">
      <w:start w:val="1"/>
      <w:numFmt w:val="bullet"/>
      <w:lvlText w:val="o"/>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2EC7FC">
      <w:start w:val="1"/>
      <w:numFmt w:val="bullet"/>
      <w:lvlText w:val="▪"/>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80E142">
      <w:start w:val="1"/>
      <w:numFmt w:val="bullet"/>
      <w:lvlText w:val="•"/>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8C0A0">
      <w:start w:val="1"/>
      <w:numFmt w:val="bullet"/>
      <w:lvlText w:val="o"/>
      <w:lvlJc w:val="left"/>
      <w:pPr>
        <w:ind w:left="6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68993C">
      <w:start w:val="1"/>
      <w:numFmt w:val="bullet"/>
      <w:lvlText w:val="▪"/>
      <w:lvlJc w:val="left"/>
      <w:pPr>
        <w:ind w:left="6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407A35"/>
    <w:multiLevelType w:val="hybridMultilevel"/>
    <w:tmpl w:val="CC2C59EA"/>
    <w:lvl w:ilvl="0" w:tplc="6C80E1D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2EE778">
      <w:start w:val="1"/>
      <w:numFmt w:val="bullet"/>
      <w:lvlText w:val="o"/>
      <w:lvlJc w:val="left"/>
      <w:pPr>
        <w:ind w:left="1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62EEAC">
      <w:start w:val="1"/>
      <w:numFmt w:val="bullet"/>
      <w:lvlText w:val="▪"/>
      <w:lvlJc w:val="left"/>
      <w:pPr>
        <w:ind w:left="2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F0133E">
      <w:start w:val="1"/>
      <w:numFmt w:val="bullet"/>
      <w:lvlText w:val="•"/>
      <w:lvlJc w:val="left"/>
      <w:pPr>
        <w:ind w:left="2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5CC1CA">
      <w:start w:val="1"/>
      <w:numFmt w:val="bullet"/>
      <w:lvlText w:val="o"/>
      <w:lvlJc w:val="left"/>
      <w:pPr>
        <w:ind w:left="3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9EDA64">
      <w:start w:val="1"/>
      <w:numFmt w:val="bullet"/>
      <w:lvlText w:val="▪"/>
      <w:lvlJc w:val="left"/>
      <w:pPr>
        <w:ind w:left="4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2FA5E">
      <w:start w:val="1"/>
      <w:numFmt w:val="bullet"/>
      <w:lvlText w:val="•"/>
      <w:lvlJc w:val="left"/>
      <w:pPr>
        <w:ind w:left="5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D4CA26">
      <w:start w:val="1"/>
      <w:numFmt w:val="bullet"/>
      <w:lvlText w:val="o"/>
      <w:lvlJc w:val="left"/>
      <w:pPr>
        <w:ind w:left="5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ABE72">
      <w:start w:val="1"/>
      <w:numFmt w:val="bullet"/>
      <w:lvlText w:val="▪"/>
      <w:lvlJc w:val="left"/>
      <w:pPr>
        <w:ind w:left="6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645DDF"/>
    <w:multiLevelType w:val="hybridMultilevel"/>
    <w:tmpl w:val="FD2AFB34"/>
    <w:lvl w:ilvl="0" w:tplc="B5F865F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C2163E">
      <w:start w:val="1"/>
      <w:numFmt w:val="bullet"/>
      <w:lvlText w:val="o"/>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EAEF6E">
      <w:start w:val="1"/>
      <w:numFmt w:val="bullet"/>
      <w:lvlText w:val="▪"/>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50FDAE">
      <w:start w:val="1"/>
      <w:numFmt w:val="bullet"/>
      <w:lvlText w:val="•"/>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8A470E">
      <w:start w:val="1"/>
      <w:numFmt w:val="bullet"/>
      <w:lvlText w:val="o"/>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0E550">
      <w:start w:val="1"/>
      <w:numFmt w:val="bullet"/>
      <w:lvlText w:val="▪"/>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644BEC">
      <w:start w:val="1"/>
      <w:numFmt w:val="bullet"/>
      <w:lvlText w:val="•"/>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CE892">
      <w:start w:val="1"/>
      <w:numFmt w:val="bullet"/>
      <w:lvlText w:val="o"/>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CAED3C">
      <w:start w:val="1"/>
      <w:numFmt w:val="bullet"/>
      <w:lvlText w:val="▪"/>
      <w:lvlJc w:val="left"/>
      <w:pPr>
        <w:ind w:left="6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F20CB5"/>
    <w:multiLevelType w:val="hybridMultilevel"/>
    <w:tmpl w:val="8B3277E8"/>
    <w:lvl w:ilvl="0" w:tplc="9544DD08">
      <w:start w:val="5"/>
      <w:numFmt w:val="decimal"/>
      <w:lvlText w:val="%1."/>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07A02BA">
      <w:start w:val="1"/>
      <w:numFmt w:val="lowerLetter"/>
      <w:lvlText w:val="%2"/>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80061C">
      <w:start w:val="1"/>
      <w:numFmt w:val="lowerRoman"/>
      <w:lvlText w:val="%3"/>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7CA700">
      <w:start w:val="1"/>
      <w:numFmt w:val="decimal"/>
      <w:lvlText w:val="%4"/>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44BEAC">
      <w:start w:val="1"/>
      <w:numFmt w:val="lowerLetter"/>
      <w:lvlText w:val="%5"/>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BE86DE">
      <w:start w:val="1"/>
      <w:numFmt w:val="lowerRoman"/>
      <w:lvlText w:val="%6"/>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A4E9E6">
      <w:start w:val="1"/>
      <w:numFmt w:val="decimal"/>
      <w:lvlText w:val="%7"/>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2CBA8">
      <w:start w:val="1"/>
      <w:numFmt w:val="lowerLetter"/>
      <w:lvlText w:val="%8"/>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1A272C">
      <w:start w:val="1"/>
      <w:numFmt w:val="lowerRoman"/>
      <w:lvlText w:val="%9"/>
      <w:lvlJc w:val="left"/>
      <w:pPr>
        <w:ind w:left="6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13"/>
  </w:num>
  <w:num w:numId="4">
    <w:abstractNumId w:val="12"/>
  </w:num>
  <w:num w:numId="5">
    <w:abstractNumId w:val="10"/>
  </w:num>
  <w:num w:numId="6">
    <w:abstractNumId w:val="5"/>
  </w:num>
  <w:num w:numId="7">
    <w:abstractNumId w:val="0"/>
  </w:num>
  <w:num w:numId="8">
    <w:abstractNumId w:val="7"/>
  </w:num>
  <w:num w:numId="9">
    <w:abstractNumId w:val="8"/>
  </w:num>
  <w:num w:numId="10">
    <w:abstractNumId w:val="14"/>
  </w:num>
  <w:num w:numId="11">
    <w:abstractNumId w:val="4"/>
  </w:num>
  <w:num w:numId="12">
    <w:abstractNumId w:val="11"/>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58"/>
    <w:rsid w:val="0003606A"/>
    <w:rsid w:val="002E33F0"/>
    <w:rsid w:val="00411FED"/>
    <w:rsid w:val="00545B7F"/>
    <w:rsid w:val="00557058"/>
    <w:rsid w:val="006E71A9"/>
    <w:rsid w:val="008D4190"/>
    <w:rsid w:val="00C74A3F"/>
    <w:rsid w:val="00CE01CA"/>
    <w:rsid w:val="00DF4158"/>
    <w:rsid w:val="0387A318"/>
    <w:rsid w:val="47DC8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5A05"/>
  <w15:docId w15:val="{AC63DF4C-7DF9-461A-ACFE-0DC94A14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90" w:line="285" w:lineRule="auto"/>
      <w:ind w:left="130"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fford.gov.uk/servicedirecto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fford.gov.uk/servicedirecto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F0BE8DA9F2C43BC0A65B71DAD54CD" ma:contentTypeVersion="6" ma:contentTypeDescription="Create a new document." ma:contentTypeScope="" ma:versionID="3e6359adcfff3d3d57e96da6737cd3f7">
  <xsd:schema xmlns:xsd="http://www.w3.org/2001/XMLSchema" xmlns:xs="http://www.w3.org/2001/XMLSchema" xmlns:p="http://schemas.microsoft.com/office/2006/metadata/properties" xmlns:ns2="2e679c09-e466-4432-ba05-6222a9e78a5b" xmlns:ns3="b72611ad-19e1-42d1-915e-539d1f146b4d" targetNamespace="http://schemas.microsoft.com/office/2006/metadata/properties" ma:root="true" ma:fieldsID="6a11fe6c6bf4d3dae469f3cb12e76391" ns2:_="" ns3:_="">
    <xsd:import namespace="2e679c09-e466-4432-ba05-6222a9e78a5b"/>
    <xsd:import namespace="b72611ad-19e1-42d1-915e-539d1f14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79c09-e466-4432-ba05-6222a9e7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611ad-19e1-42d1-915e-539d1f14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B13E5-DD47-4549-8D01-56441E01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79c09-e466-4432-ba05-6222a9e78a5b"/>
    <ds:schemaRef ds:uri="b72611ad-19e1-42d1-915e-539d1f14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31415F-DE9F-4647-8A16-942D269485A6}">
  <ds:schemaRefs>
    <ds:schemaRef ds:uri="http://purl.org/dc/elements/1.1/"/>
    <ds:schemaRef ds:uri="http://schemas.microsoft.com/office/2006/metadata/properties"/>
    <ds:schemaRef ds:uri="b72611ad-19e1-42d1-915e-539d1f146b4d"/>
    <ds:schemaRef ds:uri="http://purl.org/dc/terms/"/>
    <ds:schemaRef ds:uri="http://schemas.microsoft.com/office/2006/documentManagement/types"/>
    <ds:schemaRef ds:uri="2e679c09-e466-4432-ba05-6222a9e78a5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45B9EC-8B4A-4ECA-A562-C7A3EF930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Sarah</dc:creator>
  <cp:keywords/>
  <cp:lastModifiedBy>Kerry Fielding</cp:lastModifiedBy>
  <cp:revision>3</cp:revision>
  <dcterms:created xsi:type="dcterms:W3CDTF">2025-01-30T15:42:00Z</dcterms:created>
  <dcterms:modified xsi:type="dcterms:W3CDTF">2025-01-30T15:42:00Z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0x010100B84F0BE8DA9F2C43BC0A65B71DAD54CD</vt:lpwstr>
  </property>
</Properties>
</file>