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xmlns:wp14="http://schemas.microsoft.com/office/word/2010/wordml" w:rsidR="0089489E" w:rsidRDefault="00783740" w14:paraId="672A6659" wp14:textId="77777777">
      <w:pPr>
        <w:rPr>
          <w:b/>
          <w:color w:val="0070C0"/>
          <w:sz w:val="28"/>
          <w:szCs w:val="28"/>
        </w:rPr>
      </w:pPr>
      <w:bookmarkStart w:name="_heading=h.gjdgxs" w:colFirst="0" w:colLast="0" w:id="0"/>
      <w:bookmarkEnd w:id="0"/>
      <w:r>
        <w:rPr>
          <w:noProof/>
        </w:rPr>
        <w:drawing>
          <wp:inline xmlns:wp14="http://schemas.microsoft.com/office/word/2010/wordprocessingDrawing" distT="0" distB="0" distL="0" distR="0" wp14:anchorId="76D0DB44" wp14:editId="7777777">
            <wp:extent cx="2358228" cy="1424310"/>
            <wp:effectExtent l="0" t="0" r="0" b="0"/>
            <wp:docPr id="5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2358228" cy="1424310"/>
                    </a:xfrm>
                    <a:prstGeom prst="rect">
                      <a:avLst/>
                    </a:prstGeom>
                    <a:ln/>
                  </pic:spPr>
                </pic:pic>
              </a:graphicData>
            </a:graphic>
          </wp:inline>
        </w:drawing>
      </w:r>
    </w:p>
    <w:p xmlns:wp14="http://schemas.microsoft.com/office/word/2010/wordml" w:rsidR="0089489E" w:rsidRDefault="00783740" w14:paraId="44616F2B" wp14:textId="77777777">
      <w:pPr>
        <w:jc w:val="center"/>
        <w:rPr>
          <w:b/>
          <w:color w:val="0070C0"/>
          <w:sz w:val="28"/>
          <w:szCs w:val="28"/>
        </w:rPr>
      </w:pPr>
      <w:r>
        <w:rPr>
          <w:b/>
          <w:color w:val="0070C0"/>
          <w:sz w:val="28"/>
          <w:szCs w:val="28"/>
        </w:rPr>
        <w:t>BOLLIN MUSIC CURRICULUM</w:t>
      </w:r>
    </w:p>
    <w:p xmlns:wp14="http://schemas.microsoft.com/office/word/2010/wordml" w:rsidR="0089489E" w:rsidRDefault="00783740" w14:paraId="7ABFC942" wp14:textId="77777777">
      <w:pPr>
        <w:rPr>
          <w:b/>
          <w:i/>
          <w:color w:val="0070C0"/>
          <w:sz w:val="24"/>
          <w:szCs w:val="24"/>
        </w:rPr>
      </w:pPr>
      <w:r>
        <w:rPr>
          <w:b/>
          <w:color w:val="0070C0"/>
          <w:sz w:val="24"/>
          <w:szCs w:val="24"/>
          <w:u w:val="single"/>
        </w:rPr>
        <w:t>Purpose</w:t>
      </w:r>
      <w:r>
        <w:rPr>
          <w:b/>
          <w:color w:val="0070C0"/>
          <w:sz w:val="24"/>
          <w:szCs w:val="24"/>
        </w:rPr>
        <w:t xml:space="preserve"> </w:t>
      </w:r>
      <w:r>
        <w:rPr>
          <w:b/>
          <w:i/>
          <w:color w:val="0070C0"/>
          <w:sz w:val="24"/>
          <w:szCs w:val="24"/>
        </w:rPr>
        <w:t>(the reason it is taught)</w:t>
      </w:r>
    </w:p>
    <w:p xmlns:wp14="http://schemas.microsoft.com/office/word/2010/wordml" w:rsidR="0089489E" w:rsidRDefault="00783740" w14:paraId="1EDEE48F" wp14:textId="77777777">
      <w:r>
        <w:t xml:space="preserve">Music is a universal language that embodies one of the highest forms of creativity. A high quality music education should engage and inspire pupils to develop a love of music and their talent as musicians, and so increase their self-confidence, creativity </w:t>
      </w:r>
      <w:r>
        <w:t>and sense of achievement. As pupils progress, they should develop a critical engagement with music, allowing them to compose, and to listen with discrimination to the best in the musical canon.</w:t>
      </w:r>
    </w:p>
    <w:p xmlns:wp14="http://schemas.microsoft.com/office/word/2010/wordml" w:rsidR="0089489E" w:rsidRDefault="00783740" w14:paraId="5E1B81B1" wp14:textId="77777777">
      <w:pPr>
        <w:rPr>
          <w:b/>
          <w:i/>
          <w:color w:val="0070C0"/>
          <w:sz w:val="24"/>
          <w:szCs w:val="24"/>
        </w:rPr>
      </w:pPr>
      <w:r>
        <w:rPr>
          <w:b/>
          <w:color w:val="0070C0"/>
          <w:sz w:val="24"/>
          <w:szCs w:val="24"/>
          <w:u w:val="single"/>
        </w:rPr>
        <w:t>Aims</w:t>
      </w:r>
      <w:r>
        <w:rPr>
          <w:b/>
          <w:color w:val="0070C0"/>
          <w:sz w:val="24"/>
          <w:szCs w:val="24"/>
        </w:rPr>
        <w:t xml:space="preserve"> </w:t>
      </w:r>
      <w:r>
        <w:rPr>
          <w:b/>
          <w:i/>
          <w:color w:val="0070C0"/>
          <w:sz w:val="24"/>
          <w:szCs w:val="24"/>
        </w:rPr>
        <w:t>(desired outcomes)</w:t>
      </w:r>
    </w:p>
    <w:p xmlns:wp14="http://schemas.microsoft.com/office/word/2010/wordml" w:rsidR="0089489E" w:rsidRDefault="00783740" w14:paraId="43415875" wp14:textId="77777777">
      <w:pPr>
        <w:numPr>
          <w:ilvl w:val="0"/>
          <w:numId w:val="1"/>
        </w:numPr>
        <w:pBdr>
          <w:top w:val="nil"/>
          <w:left w:val="nil"/>
          <w:bottom w:val="nil"/>
          <w:right w:val="nil"/>
          <w:between w:val="nil"/>
        </w:pBdr>
        <w:spacing w:after="0"/>
      </w:pPr>
      <w:r>
        <w:rPr>
          <w:b/>
          <w:color w:val="0070C0"/>
          <w:highlight w:val="white"/>
        </w:rPr>
        <w:t>perform, listen to, review and evaluat</w:t>
      </w:r>
      <w:r>
        <w:rPr>
          <w:b/>
          <w:color w:val="0070C0"/>
          <w:highlight w:val="white"/>
        </w:rPr>
        <w:t>e music</w:t>
      </w:r>
      <w:r>
        <w:rPr>
          <w:color w:val="000000"/>
        </w:rPr>
        <w:t xml:space="preserve"> across a range of historical periods, genres, styles and traditions, including the works of the great composers and musicians;</w:t>
      </w:r>
    </w:p>
    <w:p xmlns:wp14="http://schemas.microsoft.com/office/word/2010/wordml" w:rsidR="0089489E" w:rsidRDefault="00783740" w14:paraId="42FFC71E" wp14:textId="77777777">
      <w:pPr>
        <w:numPr>
          <w:ilvl w:val="0"/>
          <w:numId w:val="1"/>
        </w:numPr>
        <w:pBdr>
          <w:top w:val="nil"/>
          <w:left w:val="nil"/>
          <w:bottom w:val="nil"/>
          <w:right w:val="nil"/>
          <w:between w:val="nil"/>
        </w:pBdr>
        <w:spacing w:after="0"/>
      </w:pPr>
      <w:r>
        <w:rPr>
          <w:color w:val="000000"/>
        </w:rPr>
        <w:t xml:space="preserve">learn to </w:t>
      </w:r>
      <w:r>
        <w:rPr>
          <w:b/>
          <w:color w:val="0070C0"/>
        </w:rPr>
        <w:t>sing and to use their voices</w:t>
      </w:r>
      <w:r>
        <w:rPr>
          <w:color w:val="000000"/>
        </w:rPr>
        <w:t xml:space="preserve">, to </w:t>
      </w:r>
      <w:r>
        <w:rPr>
          <w:b/>
          <w:color w:val="0070C0"/>
        </w:rPr>
        <w:t>create and compose music on their own</w:t>
      </w:r>
      <w:r>
        <w:rPr>
          <w:color w:val="0070C0"/>
        </w:rPr>
        <w:t xml:space="preserve"> </w:t>
      </w:r>
      <w:r>
        <w:rPr>
          <w:color w:val="000000"/>
        </w:rPr>
        <w:t xml:space="preserve">and with others, have the opportunity to </w:t>
      </w:r>
      <w:r>
        <w:rPr>
          <w:b/>
          <w:color w:val="0070C0"/>
        </w:rPr>
        <w:t>learn a musical instrument</w:t>
      </w:r>
      <w:r>
        <w:rPr>
          <w:color w:val="000000"/>
        </w:rPr>
        <w:t>, use technology appropriately and have the opportunity to progress to the next level of musical excellence;</w:t>
      </w:r>
    </w:p>
    <w:p xmlns:wp14="http://schemas.microsoft.com/office/word/2010/wordml" w:rsidR="0089489E" w:rsidRDefault="00783740" w14:paraId="712E94DD" wp14:textId="77777777">
      <w:pPr>
        <w:numPr>
          <w:ilvl w:val="0"/>
          <w:numId w:val="1"/>
        </w:numPr>
        <w:pBdr>
          <w:top w:val="nil"/>
          <w:left w:val="nil"/>
          <w:bottom w:val="nil"/>
          <w:right w:val="nil"/>
          <w:between w:val="nil"/>
        </w:pBdr>
      </w:pPr>
      <w:r>
        <w:rPr>
          <w:b/>
          <w:color w:val="0070C0"/>
        </w:rPr>
        <w:t>understand and explore how music is created, produced and communicated</w:t>
      </w:r>
      <w:r>
        <w:rPr>
          <w:color w:val="000000"/>
        </w:rPr>
        <w:t>, including through the inter-related dimensions: p</w:t>
      </w:r>
      <w:r>
        <w:rPr>
          <w:color w:val="000000"/>
        </w:rPr>
        <w:t>itch, duration, dynamics, tempo, timbre, texture, structure and appropriate musical notations.</w:t>
      </w:r>
    </w:p>
    <w:p xmlns:wp14="http://schemas.microsoft.com/office/word/2010/wordml" w:rsidR="0089489E" w:rsidRDefault="00783740" w14:paraId="07931A57" wp14:textId="77777777">
      <w:pPr>
        <w:pBdr>
          <w:top w:val="nil"/>
          <w:left w:val="nil"/>
          <w:bottom w:val="nil"/>
          <w:right w:val="nil"/>
          <w:between w:val="nil"/>
        </w:pBdr>
        <w:rPr>
          <w:b/>
          <w:color w:val="0070C0"/>
          <w:sz w:val="24"/>
          <w:szCs w:val="24"/>
          <w:u w:val="single"/>
        </w:rPr>
      </w:pPr>
      <w:r>
        <w:rPr>
          <w:b/>
          <w:color w:val="0070C0"/>
          <w:sz w:val="24"/>
          <w:szCs w:val="24"/>
          <w:u w:val="single"/>
        </w:rPr>
        <w:t>How Our Music Curriculum Is Implemented At Bollin</w:t>
      </w:r>
    </w:p>
    <w:p xmlns:wp14="http://schemas.microsoft.com/office/word/2010/wordml" w:rsidR="0089489E" w:rsidP="5DB16E98" w:rsidRDefault="00783740" w14:paraId="75BFE12E" wp14:textId="39C58521">
      <w:pPr>
        <w:numPr>
          <w:ilvl w:val="0"/>
          <w:numId w:val="3"/>
        </w:numPr>
        <w:pBdr>
          <w:top w:val="nil" w:color="000000" w:sz="0" w:space="0"/>
          <w:left w:val="nil" w:color="000000" w:sz="0" w:space="0"/>
          <w:bottom w:val="nil" w:color="000000" w:sz="0" w:space="0"/>
          <w:right w:val="nil" w:color="000000" w:sz="0" w:space="0"/>
          <w:between w:val="nil" w:color="000000" w:sz="0" w:space="0"/>
        </w:pBdr>
        <w:spacing w:after="0"/>
        <w:rPr>
          <w:sz w:val="20"/>
          <w:szCs w:val="20"/>
        </w:rPr>
      </w:pPr>
      <w:r w:rsidRPr="5DB16E98" w:rsidR="0CCF8315">
        <w:rPr>
          <w:b w:val="1"/>
          <w:bCs w:val="1"/>
          <w:sz w:val="20"/>
          <w:szCs w:val="20"/>
        </w:rPr>
        <w:t xml:space="preserve">Sing Up Sessions – </w:t>
      </w:r>
      <w:r w:rsidRPr="5DB16E98" w:rsidR="0CCF8315">
        <w:rPr>
          <w:b w:val="0"/>
          <w:bCs w:val="0"/>
          <w:sz w:val="20"/>
          <w:szCs w:val="20"/>
        </w:rPr>
        <w:t xml:space="preserve">Each term, children experience inspiring classroom-based Music sessions. These involve </w:t>
      </w:r>
      <w:r w:rsidRPr="5DB16E98" w:rsidR="6DF3565C">
        <w:rPr>
          <w:b w:val="0"/>
          <w:bCs w:val="0"/>
          <w:sz w:val="20"/>
          <w:szCs w:val="20"/>
        </w:rPr>
        <w:t>exploring all concepts and skills from our Music curriculum.</w:t>
      </w:r>
    </w:p>
    <w:p xmlns:wp14="http://schemas.microsoft.com/office/word/2010/wordml" w:rsidR="0089489E" w:rsidP="5DB16E98" w:rsidRDefault="00783740" w14:paraId="69C5F9D1" wp14:textId="790B6706">
      <w:pPr>
        <w:numPr>
          <w:ilvl w:val="0"/>
          <w:numId w:val="3"/>
        </w:numPr>
        <w:pBdr>
          <w:top w:val="nil" w:color="000000" w:sz="0" w:space="0"/>
          <w:left w:val="nil" w:color="000000" w:sz="0" w:space="0"/>
          <w:bottom w:val="nil" w:color="000000" w:sz="0" w:space="0"/>
          <w:right w:val="nil" w:color="000000" w:sz="0" w:space="0"/>
          <w:between w:val="nil" w:color="000000" w:sz="0" w:space="0"/>
        </w:pBdr>
        <w:spacing w:after="0"/>
        <w:rPr>
          <w:sz w:val="20"/>
          <w:szCs w:val="20"/>
        </w:rPr>
      </w:pPr>
      <w:r w:rsidRPr="5DB16E98" w:rsidR="00783740">
        <w:rPr>
          <w:b w:val="1"/>
          <w:bCs w:val="1"/>
          <w:sz w:val="20"/>
          <w:szCs w:val="20"/>
        </w:rPr>
        <w:t>Piece of music of the half term</w:t>
      </w:r>
      <w:r w:rsidRPr="5DB16E98" w:rsidR="00783740">
        <w:rPr>
          <w:sz w:val="20"/>
          <w:szCs w:val="20"/>
        </w:rPr>
        <w:t xml:space="preserve"> - In cooperation with the Model Music Curriculum, each class focuses on a piece of music each half term. They will listen to this music regularly and appraise it. </w:t>
      </w:r>
    </w:p>
    <w:p xmlns:wp14="http://schemas.microsoft.com/office/word/2010/wordml" w:rsidR="0089489E" w:rsidRDefault="00783740" w14:paraId="5945A1D7" wp14:textId="77777777">
      <w:pPr>
        <w:numPr>
          <w:ilvl w:val="0"/>
          <w:numId w:val="3"/>
        </w:numPr>
        <w:pBdr>
          <w:top w:val="nil"/>
          <w:left w:val="nil"/>
          <w:bottom w:val="nil"/>
          <w:right w:val="nil"/>
          <w:between w:val="nil"/>
        </w:pBdr>
        <w:spacing w:after="0"/>
        <w:rPr>
          <w:sz w:val="20"/>
          <w:szCs w:val="20"/>
        </w:rPr>
      </w:pPr>
      <w:r>
        <w:rPr>
          <w:b/>
          <w:sz w:val="20"/>
          <w:szCs w:val="20"/>
        </w:rPr>
        <w:t>Magic Music Monday Sessions</w:t>
      </w:r>
      <w:r>
        <w:rPr>
          <w:sz w:val="20"/>
          <w:szCs w:val="20"/>
        </w:rPr>
        <w:t xml:space="preserve"> - Each term, children take part in a musical day which is deliv</w:t>
      </w:r>
      <w:r>
        <w:rPr>
          <w:sz w:val="20"/>
          <w:szCs w:val="20"/>
        </w:rPr>
        <w:t xml:space="preserve">ered by their teachers. This focuses on the ‘piece of music of the half term’, musical history, vocabulary and composing. </w:t>
      </w:r>
    </w:p>
    <w:p xmlns:wp14="http://schemas.microsoft.com/office/word/2010/wordml" w:rsidR="0089489E" w:rsidRDefault="00783740" w14:paraId="562A3725" wp14:textId="77777777">
      <w:pPr>
        <w:numPr>
          <w:ilvl w:val="0"/>
          <w:numId w:val="3"/>
        </w:numPr>
        <w:pBdr>
          <w:top w:val="nil"/>
          <w:left w:val="nil"/>
          <w:bottom w:val="nil"/>
          <w:right w:val="nil"/>
          <w:between w:val="nil"/>
        </w:pBdr>
        <w:spacing w:after="0"/>
        <w:rPr>
          <w:sz w:val="20"/>
          <w:szCs w:val="20"/>
        </w:rPr>
      </w:pPr>
      <w:r>
        <w:rPr>
          <w:b/>
          <w:sz w:val="20"/>
          <w:szCs w:val="20"/>
        </w:rPr>
        <w:t>Weekly Singing and Listening</w:t>
      </w:r>
      <w:r>
        <w:rPr>
          <w:sz w:val="20"/>
          <w:szCs w:val="20"/>
        </w:rPr>
        <w:t xml:space="preserve"> - Children attend weekly singing assemblies, where they have the opportunity to sing as a whole school. </w:t>
      </w:r>
      <w:r>
        <w:rPr>
          <w:sz w:val="20"/>
          <w:szCs w:val="20"/>
        </w:rPr>
        <w:t xml:space="preserve">They are exposed to a wide variety of music styles during these assemblies. </w:t>
      </w:r>
    </w:p>
    <w:p xmlns:wp14="http://schemas.microsoft.com/office/word/2010/wordml" w:rsidR="0089489E" w:rsidRDefault="00783740" w14:paraId="48893776" wp14:textId="77777777">
      <w:pPr>
        <w:numPr>
          <w:ilvl w:val="0"/>
          <w:numId w:val="3"/>
        </w:numPr>
        <w:pBdr>
          <w:top w:val="nil"/>
          <w:left w:val="nil"/>
          <w:bottom w:val="nil"/>
          <w:right w:val="nil"/>
          <w:between w:val="nil"/>
        </w:pBdr>
        <w:rPr>
          <w:sz w:val="20"/>
          <w:szCs w:val="20"/>
        </w:rPr>
      </w:pPr>
      <w:r>
        <w:rPr>
          <w:b/>
          <w:sz w:val="20"/>
          <w:szCs w:val="20"/>
        </w:rPr>
        <w:t>Exposure to Musicians</w:t>
      </w:r>
      <w:r>
        <w:rPr>
          <w:sz w:val="20"/>
          <w:szCs w:val="20"/>
        </w:rPr>
        <w:t xml:space="preserve"> - Children have the opportunity to watch professional singers and musicians perform during twice yearly ExTraffordGanzas (a Trafford wide event).</w:t>
      </w:r>
    </w:p>
    <w:tbl>
      <w:tblPr>
        <w:tblW w:w="15286" w:type="dxa"/>
        <w:tblInd w:w="11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1698"/>
        <w:gridCol w:w="675"/>
        <w:gridCol w:w="1024"/>
        <w:gridCol w:w="1698"/>
        <w:gridCol w:w="315"/>
        <w:gridCol w:w="1384"/>
        <w:gridCol w:w="960"/>
        <w:gridCol w:w="739"/>
        <w:gridCol w:w="2055"/>
        <w:gridCol w:w="315"/>
        <w:gridCol w:w="2016"/>
        <w:gridCol w:w="315"/>
        <w:gridCol w:w="2092"/>
      </w:tblGrid>
      <w:tr xmlns:wp14="http://schemas.microsoft.com/office/word/2010/wordml" w:rsidR="0089489E" w:rsidTr="5DB16E98" w14:paraId="255C877D" wp14:textId="77777777">
        <w:trPr>
          <w:trHeight w:val="576"/>
        </w:trPr>
        <w:tc>
          <w:tcPr>
            <w:tcW w:w="15286" w:type="dxa"/>
            <w:gridSpan w:val="13"/>
            <w:shd w:val="clear" w:color="auto" w:fill="DBEEF3"/>
            <w:tcMar/>
          </w:tcPr>
          <w:p w:rsidR="0089489E" w:rsidRDefault="00783740" w14:paraId="6ECD875B" wp14:textId="77777777">
            <w:pPr>
              <w:pBdr>
                <w:top w:val="nil"/>
                <w:left w:val="nil"/>
                <w:bottom w:val="nil"/>
                <w:right w:val="nil"/>
                <w:between w:val="nil"/>
              </w:pBdr>
              <w:jc w:val="center"/>
              <w:rPr>
                <w:b/>
                <w:i/>
                <w:color w:val="000000"/>
              </w:rPr>
            </w:pPr>
            <w:r>
              <w:rPr>
                <w:b/>
                <w:color w:val="000000"/>
                <w:sz w:val="24"/>
                <w:szCs w:val="24"/>
              </w:rPr>
              <w:t>CONCEPTS</w:t>
            </w:r>
          </w:p>
        </w:tc>
      </w:tr>
      <w:tr xmlns:wp14="http://schemas.microsoft.com/office/word/2010/wordml" w:rsidR="0089489E" w:rsidTr="5DB16E98" w14:paraId="3EC9744E" wp14:textId="77777777">
        <w:trPr>
          <w:trHeight w:val="941"/>
        </w:trPr>
        <w:tc>
          <w:tcPr>
            <w:tcW w:w="1698" w:type="dxa"/>
            <w:shd w:val="clear" w:color="auto" w:fill="DBEEF3"/>
            <w:tcMar/>
          </w:tcPr>
          <w:p w:rsidR="0089489E" w:rsidRDefault="00783740" w14:paraId="07ED5907" wp14:textId="77777777">
            <w:pPr>
              <w:pBdr>
                <w:top w:val="nil"/>
                <w:left w:val="nil"/>
                <w:bottom w:val="nil"/>
                <w:right w:val="nil"/>
                <w:between w:val="nil"/>
              </w:pBdr>
              <w:jc w:val="center"/>
              <w:rPr>
                <w:b/>
                <w:color w:val="000000"/>
              </w:rPr>
            </w:pPr>
            <w:r>
              <w:rPr>
                <w:b/>
                <w:color w:val="000000"/>
              </w:rPr>
              <w:t>Duration</w:t>
            </w:r>
          </w:p>
          <w:p w:rsidR="0089489E" w:rsidRDefault="00783740" w14:paraId="1339B026" wp14:textId="77777777">
            <w:pPr>
              <w:pBdr>
                <w:top w:val="nil"/>
                <w:left w:val="nil"/>
                <w:bottom w:val="nil"/>
                <w:right w:val="nil"/>
                <w:between w:val="nil"/>
              </w:pBdr>
              <w:jc w:val="center"/>
              <w:rPr>
                <w:color w:val="000000"/>
                <w:sz w:val="18"/>
                <w:szCs w:val="18"/>
              </w:rPr>
            </w:pPr>
            <w:r>
              <w:rPr>
                <w:color w:val="000000"/>
                <w:sz w:val="18"/>
                <w:szCs w:val="18"/>
              </w:rPr>
              <w:t>Duration is an amount of time or how long or short a note, phrase, section or composition lasts.</w:t>
            </w:r>
          </w:p>
        </w:tc>
        <w:tc>
          <w:tcPr>
            <w:tcW w:w="1699" w:type="dxa"/>
            <w:gridSpan w:val="2"/>
            <w:shd w:val="clear" w:color="auto" w:fill="DBEEF3"/>
            <w:tcMar/>
          </w:tcPr>
          <w:p w:rsidR="0089489E" w:rsidRDefault="00783740" w14:paraId="4C405390" wp14:textId="77777777">
            <w:pPr>
              <w:pBdr>
                <w:top w:val="nil"/>
                <w:left w:val="nil"/>
                <w:bottom w:val="nil"/>
                <w:right w:val="nil"/>
                <w:between w:val="nil"/>
              </w:pBdr>
              <w:jc w:val="center"/>
              <w:rPr>
                <w:b/>
                <w:color w:val="000000"/>
              </w:rPr>
            </w:pPr>
            <w:r>
              <w:rPr>
                <w:b/>
                <w:color w:val="000000"/>
              </w:rPr>
              <w:t>Pitch</w:t>
            </w:r>
          </w:p>
          <w:p w:rsidR="0089489E" w:rsidRDefault="00783740" w14:paraId="67B9C828" wp14:textId="77777777">
            <w:pPr>
              <w:pBdr>
                <w:top w:val="nil"/>
                <w:left w:val="nil"/>
                <w:bottom w:val="nil"/>
                <w:right w:val="nil"/>
                <w:between w:val="nil"/>
              </w:pBdr>
              <w:jc w:val="center"/>
              <w:rPr>
                <w:color w:val="000000"/>
              </w:rPr>
            </w:pPr>
            <w:r>
              <w:rPr>
                <w:color w:val="000000"/>
                <w:sz w:val="18"/>
                <w:szCs w:val="18"/>
              </w:rPr>
              <w:t>Pitch is the sound of a single note in relation to other notes. Words which can describe the pitch include: high, low, treble, bass, sharp, flat</w:t>
            </w:r>
          </w:p>
        </w:tc>
        <w:tc>
          <w:tcPr>
            <w:tcW w:w="1698" w:type="dxa"/>
            <w:shd w:val="clear" w:color="auto" w:fill="DBEEF3"/>
            <w:tcMar/>
          </w:tcPr>
          <w:p w:rsidR="0089489E" w:rsidRDefault="00783740" w14:paraId="74C6C201" wp14:textId="77777777">
            <w:pPr>
              <w:pBdr>
                <w:top w:val="nil"/>
                <w:left w:val="nil"/>
                <w:bottom w:val="nil"/>
                <w:right w:val="nil"/>
                <w:between w:val="nil"/>
              </w:pBdr>
              <w:jc w:val="center"/>
              <w:rPr>
                <w:b/>
                <w:color w:val="000000"/>
              </w:rPr>
            </w:pPr>
            <w:r>
              <w:rPr>
                <w:b/>
                <w:color w:val="000000"/>
              </w:rPr>
              <w:t>Tempo</w:t>
            </w:r>
          </w:p>
          <w:p w:rsidR="0089489E" w:rsidRDefault="00783740" w14:paraId="15CDE396" wp14:textId="77777777">
            <w:pPr>
              <w:pBdr>
                <w:top w:val="nil"/>
                <w:left w:val="nil"/>
                <w:bottom w:val="nil"/>
                <w:right w:val="nil"/>
                <w:between w:val="nil"/>
              </w:pBdr>
              <w:jc w:val="center"/>
              <w:rPr>
                <w:color w:val="000000"/>
              </w:rPr>
            </w:pPr>
            <w:r>
              <w:rPr>
                <w:color w:val="000000"/>
                <w:sz w:val="18"/>
                <w:szCs w:val="18"/>
              </w:rPr>
              <w:t>Tempo is the speed of a piece of music. The tempo can change during a piece. The tempo describes the pulse or beat of the music. Sometimes we use Italian words to describe the tempo such as lento, which means slow, or allegro which means lively.</w:t>
            </w:r>
          </w:p>
        </w:tc>
        <w:tc>
          <w:tcPr>
            <w:tcW w:w="1699" w:type="dxa"/>
            <w:gridSpan w:val="2"/>
            <w:shd w:val="clear" w:color="auto" w:fill="DBEEF3"/>
            <w:tcMar/>
          </w:tcPr>
          <w:p w:rsidR="0089489E" w:rsidRDefault="00783740" w14:paraId="58A6297C" wp14:textId="77777777">
            <w:pPr>
              <w:pBdr>
                <w:top w:val="nil"/>
                <w:left w:val="nil"/>
                <w:bottom w:val="nil"/>
                <w:right w:val="nil"/>
                <w:between w:val="nil"/>
              </w:pBdr>
              <w:jc w:val="center"/>
              <w:rPr>
                <w:b/>
                <w:color w:val="000000"/>
              </w:rPr>
            </w:pPr>
            <w:r>
              <w:rPr>
                <w:b/>
                <w:color w:val="000000"/>
              </w:rPr>
              <w:t>Dyn</w:t>
            </w:r>
            <w:r>
              <w:rPr>
                <w:b/>
                <w:color w:val="000000"/>
              </w:rPr>
              <w:t>amics</w:t>
            </w:r>
          </w:p>
          <w:p w:rsidR="0089489E" w:rsidRDefault="00783740" w14:paraId="76127487" wp14:textId="77777777">
            <w:pPr>
              <w:pBdr>
                <w:top w:val="nil"/>
                <w:left w:val="nil"/>
                <w:bottom w:val="nil"/>
                <w:right w:val="nil"/>
                <w:between w:val="nil"/>
              </w:pBdr>
              <w:jc w:val="center"/>
              <w:rPr>
                <w:color w:val="000000"/>
              </w:rPr>
            </w:pPr>
            <w:r>
              <w:rPr>
                <w:color w:val="000000"/>
                <w:sz w:val="18"/>
                <w:szCs w:val="18"/>
              </w:rPr>
              <w:t xml:space="preserve">Dynamics are used to describe the volume of one or more notes in a piece of music. The dynamic can change gradually or suddenly. Symbols known as dynamic markings, based on Italian descriptions, are often used such as </w:t>
            </w:r>
            <w:r>
              <w:rPr>
                <w:b/>
                <w:i/>
                <w:color w:val="000000"/>
                <w:sz w:val="18"/>
                <w:szCs w:val="18"/>
              </w:rPr>
              <w:t xml:space="preserve">f </w:t>
            </w:r>
            <w:r>
              <w:rPr>
                <w:color w:val="000000"/>
                <w:sz w:val="18"/>
                <w:szCs w:val="18"/>
              </w:rPr>
              <w:t xml:space="preserve">for </w:t>
            </w:r>
            <w:r>
              <w:rPr>
                <w:b/>
                <w:i/>
                <w:color w:val="000000"/>
                <w:sz w:val="18"/>
                <w:szCs w:val="18"/>
              </w:rPr>
              <w:t>forte</w:t>
            </w:r>
            <w:r>
              <w:rPr>
                <w:color w:val="000000"/>
                <w:sz w:val="18"/>
                <w:szCs w:val="18"/>
              </w:rPr>
              <w:t xml:space="preserve"> which means ‘strong’</w:t>
            </w:r>
            <w:r>
              <w:rPr>
                <w:color w:val="000000"/>
                <w:sz w:val="18"/>
                <w:szCs w:val="18"/>
              </w:rPr>
              <w:t xml:space="preserve"> or ‘loud’.</w:t>
            </w:r>
          </w:p>
        </w:tc>
        <w:tc>
          <w:tcPr>
            <w:tcW w:w="1699" w:type="dxa"/>
            <w:gridSpan w:val="2"/>
            <w:shd w:val="clear" w:color="auto" w:fill="DBEEF3"/>
            <w:tcMar/>
          </w:tcPr>
          <w:p w:rsidR="0089489E" w:rsidRDefault="00783740" w14:paraId="6D3FB9CF" wp14:textId="77777777">
            <w:pPr>
              <w:pBdr>
                <w:top w:val="nil"/>
                <w:left w:val="nil"/>
                <w:bottom w:val="nil"/>
                <w:right w:val="nil"/>
                <w:between w:val="nil"/>
              </w:pBdr>
              <w:jc w:val="center"/>
              <w:rPr>
                <w:b/>
                <w:color w:val="000000"/>
              </w:rPr>
            </w:pPr>
            <w:r>
              <w:rPr>
                <w:b/>
                <w:color w:val="000000"/>
              </w:rPr>
              <w:t>Structure</w:t>
            </w:r>
          </w:p>
          <w:p w:rsidR="0089489E" w:rsidRDefault="00783740" w14:paraId="51402CFC" wp14:textId="77777777">
            <w:pPr>
              <w:pBdr>
                <w:top w:val="nil"/>
                <w:left w:val="nil"/>
                <w:bottom w:val="nil"/>
                <w:right w:val="nil"/>
                <w:between w:val="nil"/>
              </w:pBdr>
              <w:jc w:val="center"/>
              <w:rPr>
                <w:color w:val="000000"/>
              </w:rPr>
            </w:pPr>
            <w:r>
              <w:rPr>
                <w:color w:val="000000"/>
                <w:sz w:val="18"/>
                <w:szCs w:val="18"/>
              </w:rPr>
              <w:t>Structure is the overall framework of a piece of music.  The structure of a song will usually have an introduction, some verses and a chorus.</w:t>
            </w:r>
          </w:p>
        </w:tc>
        <w:tc>
          <w:tcPr>
            <w:tcW w:w="2055" w:type="dxa"/>
            <w:shd w:val="clear" w:color="auto" w:fill="DBEEF3"/>
            <w:tcMar/>
          </w:tcPr>
          <w:p w:rsidR="0089489E" w:rsidRDefault="00783740" w14:paraId="2841B923" wp14:textId="77777777">
            <w:pPr>
              <w:pBdr>
                <w:top w:val="nil"/>
                <w:left w:val="nil"/>
                <w:bottom w:val="nil"/>
                <w:right w:val="nil"/>
                <w:between w:val="nil"/>
              </w:pBdr>
              <w:jc w:val="center"/>
              <w:rPr>
                <w:b/>
                <w:color w:val="000000"/>
              </w:rPr>
            </w:pPr>
            <w:r>
              <w:rPr>
                <w:b/>
                <w:color w:val="000000"/>
              </w:rPr>
              <w:t>Texture</w:t>
            </w:r>
          </w:p>
          <w:p w:rsidR="0089489E" w:rsidRDefault="00783740" w14:paraId="474686AB" wp14:textId="77777777">
            <w:pPr>
              <w:pBdr>
                <w:top w:val="nil"/>
                <w:left w:val="nil"/>
                <w:bottom w:val="nil"/>
                <w:right w:val="nil"/>
                <w:between w:val="nil"/>
              </w:pBdr>
              <w:jc w:val="center"/>
              <w:rPr>
                <w:color w:val="000000"/>
              </w:rPr>
            </w:pPr>
            <w:r>
              <w:rPr>
                <w:color w:val="000000"/>
                <w:sz w:val="18"/>
                <w:szCs w:val="18"/>
              </w:rPr>
              <w:t>The texture of a piece of music describes how the different sounds are being woven t</w:t>
            </w:r>
            <w:r>
              <w:rPr>
                <w:color w:val="000000"/>
                <w:sz w:val="18"/>
                <w:szCs w:val="18"/>
              </w:rPr>
              <w:t>ogether.  A thick texture uses several ideas at once. A thinner texture will have fewer parts.  A whole class singing the same harmony is thin. A few children singing the same song in a four-part round, starting at different times will create a thicker tex</w:t>
            </w:r>
            <w:r>
              <w:rPr>
                <w:color w:val="000000"/>
                <w:sz w:val="18"/>
                <w:szCs w:val="18"/>
              </w:rPr>
              <w:t>ture.</w:t>
            </w:r>
          </w:p>
        </w:tc>
        <w:tc>
          <w:tcPr>
            <w:tcW w:w="2331" w:type="dxa"/>
            <w:gridSpan w:val="2"/>
            <w:shd w:val="clear" w:color="auto" w:fill="DBEEF3"/>
            <w:tcMar/>
          </w:tcPr>
          <w:p w:rsidR="0089489E" w:rsidRDefault="00783740" w14:paraId="4A1560A9" wp14:textId="77777777">
            <w:pPr>
              <w:pBdr>
                <w:top w:val="nil"/>
                <w:left w:val="nil"/>
                <w:bottom w:val="nil"/>
                <w:right w:val="nil"/>
                <w:between w:val="nil"/>
              </w:pBdr>
              <w:jc w:val="center"/>
              <w:rPr>
                <w:b/>
                <w:color w:val="000000"/>
              </w:rPr>
            </w:pPr>
            <w:r>
              <w:rPr>
                <w:b/>
                <w:color w:val="000000"/>
              </w:rPr>
              <w:t>Timbre</w:t>
            </w:r>
          </w:p>
          <w:p w:rsidR="0089489E" w:rsidRDefault="00783740" w14:paraId="2AD6236D" wp14:textId="77777777">
            <w:pPr>
              <w:pBdr>
                <w:top w:val="nil"/>
                <w:left w:val="nil"/>
                <w:bottom w:val="nil"/>
                <w:right w:val="nil"/>
                <w:between w:val="nil"/>
              </w:pBdr>
              <w:jc w:val="center"/>
              <w:rPr>
                <w:color w:val="000000"/>
              </w:rPr>
            </w:pPr>
            <w:r>
              <w:rPr>
                <w:color w:val="000000"/>
                <w:sz w:val="18"/>
                <w:szCs w:val="18"/>
              </w:rPr>
              <w:t>Timbre is the unique sound quality which helps us to distinguish between different instruments and voices.  The different ways an instrument is played can change its timbre.</w:t>
            </w:r>
          </w:p>
        </w:tc>
        <w:tc>
          <w:tcPr>
            <w:tcW w:w="2407" w:type="dxa"/>
            <w:gridSpan w:val="2"/>
            <w:shd w:val="clear" w:color="auto" w:fill="DBEEF3"/>
            <w:tcMar/>
          </w:tcPr>
          <w:p w:rsidR="0089489E" w:rsidRDefault="00783740" w14:paraId="578E25AB" wp14:textId="77777777">
            <w:pPr>
              <w:pBdr>
                <w:top w:val="nil"/>
                <w:left w:val="nil"/>
                <w:bottom w:val="nil"/>
                <w:right w:val="nil"/>
                <w:between w:val="nil"/>
              </w:pBdr>
              <w:jc w:val="center"/>
              <w:rPr>
                <w:b/>
                <w:color w:val="000000"/>
              </w:rPr>
            </w:pPr>
            <w:r>
              <w:rPr>
                <w:b/>
                <w:color w:val="000000"/>
              </w:rPr>
              <w:t>Rhythm</w:t>
            </w:r>
          </w:p>
          <w:p w:rsidR="0089489E" w:rsidRDefault="00783740" w14:paraId="3291CDF7" wp14:textId="77777777">
            <w:pPr>
              <w:pBdr>
                <w:top w:val="nil"/>
                <w:left w:val="nil"/>
                <w:bottom w:val="nil"/>
                <w:right w:val="nil"/>
                <w:between w:val="nil"/>
              </w:pBdr>
              <w:jc w:val="center"/>
              <w:rPr>
                <w:color w:val="000000"/>
              </w:rPr>
            </w:pPr>
            <w:r>
              <w:rPr>
                <w:color w:val="000000"/>
                <w:sz w:val="18"/>
                <w:szCs w:val="18"/>
              </w:rPr>
              <w:t>Rhythm is the organisation of long and short sounds around a beat. Some rhythms coincide with the beat; others use syncopation in which most of the sounds fit between the main beats.</w:t>
            </w:r>
          </w:p>
        </w:tc>
      </w:tr>
      <w:tr xmlns:wp14="http://schemas.microsoft.com/office/word/2010/wordml" w:rsidR="0089489E" w:rsidTr="5DB16E98" w14:paraId="1AEE3859" wp14:textId="77777777">
        <w:trPr>
          <w:trHeight w:val="941"/>
        </w:trPr>
        <w:tc>
          <w:tcPr>
            <w:tcW w:w="15286" w:type="dxa"/>
            <w:gridSpan w:val="13"/>
            <w:shd w:val="clear" w:color="auto" w:fill="F2DCDB"/>
            <w:tcMar/>
          </w:tcPr>
          <w:p w:rsidR="0089489E" w:rsidRDefault="00783740" w14:paraId="498E97CB" wp14:textId="77777777">
            <w:pPr>
              <w:pBdr>
                <w:top w:val="nil"/>
                <w:left w:val="nil"/>
                <w:bottom w:val="nil"/>
                <w:right w:val="nil"/>
                <w:between w:val="nil"/>
              </w:pBdr>
              <w:jc w:val="center"/>
              <w:rPr>
                <w:b/>
                <w:color w:val="000000"/>
                <w:sz w:val="24"/>
                <w:szCs w:val="24"/>
              </w:rPr>
            </w:pPr>
            <w:r>
              <w:rPr>
                <w:b/>
                <w:color w:val="000000"/>
                <w:sz w:val="24"/>
                <w:szCs w:val="24"/>
              </w:rPr>
              <w:t>SKILLS</w:t>
            </w:r>
          </w:p>
        </w:tc>
      </w:tr>
      <w:tr xmlns:wp14="http://schemas.microsoft.com/office/word/2010/wordml" w:rsidR="0089489E" w:rsidTr="5DB16E98" w14:paraId="39FA4A82" wp14:textId="77777777">
        <w:trPr>
          <w:trHeight w:val="624"/>
        </w:trPr>
        <w:tc>
          <w:tcPr>
            <w:tcW w:w="2373" w:type="dxa"/>
            <w:gridSpan w:val="2"/>
            <w:shd w:val="clear" w:color="auto" w:fill="F2DCDB"/>
            <w:tcMar/>
          </w:tcPr>
          <w:p w:rsidR="0089489E" w:rsidP="5DB16E98" w:rsidRDefault="00783740" w14:paraId="211A6658" wp14:textId="3B1D9C10">
            <w:pPr>
              <w:pBdr>
                <w:top w:val="nil" w:color="000000" w:sz="0" w:space="0"/>
                <w:left w:val="nil" w:color="000000" w:sz="0" w:space="0"/>
                <w:bottom w:val="nil" w:color="000000" w:sz="0" w:space="0"/>
                <w:right w:val="nil" w:color="000000" w:sz="0" w:space="0"/>
                <w:between w:val="nil" w:color="000000" w:sz="0" w:space="0"/>
              </w:pBdr>
              <w:jc w:val="center"/>
              <w:rPr>
                <w:b w:val="1"/>
                <w:bCs w:val="1"/>
                <w:i w:val="1"/>
                <w:iCs w:val="1"/>
                <w:color w:val="000000"/>
              </w:rPr>
            </w:pPr>
            <w:r w:rsidRPr="5DB16E98" w:rsidR="00783740">
              <w:rPr>
                <w:b w:val="1"/>
                <w:bCs w:val="1"/>
                <w:i w:val="1"/>
                <w:iCs w:val="1"/>
                <w:color w:val="000000" w:themeColor="text1" w:themeTint="FF" w:themeShade="FF"/>
              </w:rPr>
              <w:t xml:space="preserve"> Play instruments</w:t>
            </w:r>
            <w:r w:rsidRPr="5DB16E98" w:rsidR="4C86FB4F">
              <w:rPr>
                <w:b w:val="1"/>
                <w:bCs w:val="1"/>
                <w:i w:val="1"/>
                <w:iCs w:val="1"/>
                <w:color w:val="000000" w:themeColor="text1" w:themeTint="FF" w:themeShade="FF"/>
              </w:rPr>
              <w:t xml:space="preserve"> (tuned and un-tuned)</w:t>
            </w:r>
          </w:p>
        </w:tc>
        <w:tc>
          <w:tcPr>
            <w:tcW w:w="3037" w:type="dxa"/>
            <w:gridSpan w:val="3"/>
            <w:shd w:val="clear" w:color="auto" w:fill="F2DCDB"/>
            <w:tcMar/>
          </w:tcPr>
          <w:p w:rsidR="0089489E" w:rsidP="5DB16E98" w:rsidRDefault="00783740" wp14:textId="77777777" w14:paraId="49522AA4">
            <w:pPr>
              <w:pBdr>
                <w:top w:val="nil" w:color="000000" w:sz="0" w:space="0"/>
                <w:left w:val="nil" w:color="000000" w:sz="0" w:space="0"/>
                <w:bottom w:val="nil" w:color="000000" w:sz="0" w:space="0"/>
                <w:right w:val="nil" w:color="000000" w:sz="0" w:space="0"/>
                <w:between w:val="nil" w:color="000000" w:sz="0" w:space="0"/>
              </w:pBdr>
              <w:jc w:val="center"/>
              <w:rPr>
                <w:b w:val="1"/>
                <w:bCs w:val="1"/>
                <w:i w:val="1"/>
                <w:iCs w:val="1"/>
                <w:color w:val="000000" w:themeColor="text1" w:themeTint="FF" w:themeShade="FF"/>
              </w:rPr>
            </w:pPr>
            <w:r w:rsidRPr="5DB16E98" w:rsidR="4C86FB4F">
              <w:rPr>
                <w:b w:val="1"/>
                <w:bCs w:val="1"/>
                <w:i w:val="1"/>
                <w:iCs w:val="1"/>
                <w:color w:val="000000" w:themeColor="text1" w:themeTint="FF" w:themeShade="FF"/>
              </w:rPr>
              <w:t>Singing</w:t>
            </w:r>
          </w:p>
          <w:p w:rsidR="0089489E" w:rsidP="5DB16E98" w:rsidRDefault="00783740" w14:paraId="472799B9" wp14:textId="0EDDCC88">
            <w:pPr>
              <w:pStyle w:val="Normal"/>
              <w:pBdr>
                <w:top w:val="nil" w:color="000000" w:sz="0" w:space="0"/>
                <w:left w:val="nil" w:color="000000" w:sz="0" w:space="0"/>
                <w:bottom w:val="nil" w:color="000000" w:sz="0" w:space="0"/>
                <w:right w:val="nil" w:color="000000" w:sz="0" w:space="0"/>
                <w:between w:val="nil" w:color="000000" w:sz="0" w:space="0"/>
              </w:pBdr>
              <w:jc w:val="center"/>
              <w:rPr>
                <w:b w:val="1"/>
                <w:bCs w:val="1"/>
                <w:i w:val="1"/>
                <w:iCs w:val="1"/>
                <w:color w:val="000000"/>
              </w:rPr>
            </w:pPr>
          </w:p>
        </w:tc>
        <w:tc>
          <w:tcPr>
            <w:tcW w:w="2344" w:type="dxa"/>
            <w:gridSpan w:val="2"/>
            <w:shd w:val="clear" w:color="auto" w:fill="F2DCDB"/>
            <w:tcMar/>
          </w:tcPr>
          <w:p w:rsidR="0089489E" w:rsidP="5DB16E98" w:rsidRDefault="00783740" w14:paraId="0F3E7A6D" wp14:textId="79506BE0">
            <w:pPr>
              <w:pBdr>
                <w:top w:val="nil" w:color="000000" w:sz="0" w:space="0"/>
                <w:left w:val="nil" w:color="000000" w:sz="0" w:space="0"/>
                <w:bottom w:val="nil" w:color="000000" w:sz="0" w:space="0"/>
                <w:right w:val="nil" w:color="000000" w:sz="0" w:space="0"/>
                <w:between w:val="nil" w:color="000000" w:sz="0" w:space="0"/>
              </w:pBdr>
              <w:jc w:val="center"/>
              <w:rPr>
                <w:b w:val="1"/>
                <w:bCs w:val="1"/>
                <w:i w:val="1"/>
                <w:iCs w:val="1"/>
                <w:color w:val="000000" w:themeColor="text1" w:themeTint="FF" w:themeShade="FF"/>
              </w:rPr>
            </w:pPr>
            <w:r w:rsidRPr="5DB16E98" w:rsidR="4C86FB4F">
              <w:rPr>
                <w:b w:val="1"/>
                <w:bCs w:val="1"/>
                <w:i w:val="1"/>
                <w:iCs w:val="1"/>
                <w:color w:val="000000" w:themeColor="text1" w:themeTint="FF" w:themeShade="FF"/>
              </w:rPr>
              <w:t>Listening and Appraising</w:t>
            </w:r>
          </w:p>
          <w:p w:rsidR="0089489E" w:rsidP="5DB16E98" w:rsidRDefault="00783740" w14:paraId="7A1D5D85" wp14:textId="66E4CDBA">
            <w:pPr>
              <w:pStyle w:val="Normal"/>
              <w:pBdr>
                <w:top w:val="nil" w:color="000000" w:sz="0" w:space="0"/>
                <w:left w:val="nil" w:color="000000" w:sz="0" w:space="0"/>
                <w:bottom w:val="nil" w:color="000000" w:sz="0" w:space="0"/>
                <w:right w:val="nil" w:color="000000" w:sz="0" w:space="0"/>
                <w:between w:val="nil" w:color="000000" w:sz="0" w:space="0"/>
              </w:pBdr>
              <w:jc w:val="center"/>
              <w:rPr>
                <w:b w:val="1"/>
                <w:bCs w:val="1"/>
                <w:i w:val="1"/>
                <w:iCs w:val="1"/>
                <w:color w:val="000000"/>
              </w:rPr>
            </w:pPr>
          </w:p>
        </w:tc>
        <w:tc>
          <w:tcPr>
            <w:tcW w:w="3109" w:type="dxa"/>
            <w:gridSpan w:val="3"/>
            <w:shd w:val="clear" w:color="auto" w:fill="F2DCDB"/>
            <w:tcMar/>
          </w:tcPr>
          <w:p w:rsidR="0089489E" w:rsidP="5DB16E98" w:rsidRDefault="00783740" wp14:textId="77777777" w14:paraId="1FDF8C5A">
            <w:pPr>
              <w:pBdr>
                <w:top w:val="nil" w:color="000000" w:sz="0" w:space="0"/>
                <w:left w:val="nil" w:color="000000" w:sz="0" w:space="0"/>
                <w:bottom w:val="nil" w:color="000000" w:sz="0" w:space="0"/>
                <w:right w:val="nil" w:color="000000" w:sz="0" w:space="0"/>
                <w:between w:val="nil" w:color="000000" w:sz="0" w:space="0"/>
              </w:pBdr>
              <w:jc w:val="center"/>
              <w:rPr>
                <w:b w:val="1"/>
                <w:bCs w:val="1"/>
                <w:i w:val="1"/>
                <w:iCs w:val="1"/>
                <w:color w:val="000000" w:themeColor="text1" w:themeTint="FF" w:themeShade="FF"/>
              </w:rPr>
            </w:pPr>
            <w:r w:rsidRPr="5DB16E98" w:rsidR="4C86FB4F">
              <w:rPr>
                <w:b w:val="1"/>
                <w:bCs w:val="1"/>
                <w:i w:val="1"/>
                <w:iCs w:val="1"/>
                <w:color w:val="000000" w:themeColor="text1" w:themeTint="FF" w:themeShade="FF"/>
              </w:rPr>
              <w:t>Performing</w:t>
            </w:r>
          </w:p>
          <w:p w:rsidR="0089489E" w:rsidP="5DB16E98" w:rsidRDefault="00783740" w14:paraId="1013E210" wp14:textId="51793EE6">
            <w:pPr>
              <w:pStyle w:val="Normal"/>
              <w:pBdr>
                <w:top w:val="nil" w:color="000000" w:sz="0" w:space="0"/>
                <w:left w:val="nil" w:color="000000" w:sz="0" w:space="0"/>
                <w:bottom w:val="nil" w:color="000000" w:sz="0" w:space="0"/>
                <w:right w:val="nil" w:color="000000" w:sz="0" w:space="0"/>
                <w:between w:val="nil" w:color="000000" w:sz="0" w:space="0"/>
              </w:pBdr>
              <w:jc w:val="center"/>
              <w:rPr>
                <w:b w:val="1"/>
                <w:bCs w:val="1"/>
                <w:i w:val="1"/>
                <w:iCs w:val="1"/>
                <w:color w:val="000000"/>
              </w:rPr>
            </w:pPr>
          </w:p>
        </w:tc>
        <w:tc>
          <w:tcPr>
            <w:tcW w:w="2331" w:type="dxa"/>
            <w:gridSpan w:val="2"/>
            <w:shd w:val="clear" w:color="auto" w:fill="F2DCDB"/>
            <w:tcMar/>
          </w:tcPr>
          <w:p w:rsidR="0089489E" w:rsidP="5DB16E98" w:rsidRDefault="00783740" w14:paraId="4FD0DF78" wp14:textId="09D8E62C">
            <w:pPr>
              <w:pStyle w:val="Normal"/>
              <w:jc w:val="center"/>
              <w:rPr>
                <w:b w:val="1"/>
                <w:bCs w:val="1"/>
                <w:i w:val="1"/>
                <w:iCs w:val="1"/>
                <w:color w:val="000000" w:themeColor="text1" w:themeTint="FF" w:themeShade="FF"/>
              </w:rPr>
            </w:pPr>
            <w:r w:rsidRPr="5DB16E98" w:rsidR="4C86FB4F">
              <w:rPr>
                <w:b w:val="1"/>
                <w:bCs w:val="1"/>
                <w:i w:val="1"/>
                <w:iCs w:val="1"/>
                <w:color w:val="000000" w:themeColor="text1" w:themeTint="FF" w:themeShade="FF"/>
              </w:rPr>
              <w:t>Composing and Improvising</w:t>
            </w:r>
          </w:p>
          <w:p w:rsidR="0089489E" w:rsidP="5DB16E98" w:rsidRDefault="00783740" w14:paraId="6DB1F6C5" wp14:textId="7786248A">
            <w:pPr>
              <w:pStyle w:val="Normal"/>
              <w:pBdr>
                <w:top w:val="nil" w:color="000000" w:sz="0" w:space="0"/>
                <w:left w:val="nil" w:color="000000" w:sz="0" w:space="0"/>
                <w:bottom w:val="nil" w:color="000000" w:sz="0" w:space="0"/>
                <w:right w:val="nil" w:color="000000" w:sz="0" w:space="0"/>
                <w:between w:val="nil" w:color="000000" w:sz="0" w:space="0"/>
              </w:pBdr>
              <w:jc w:val="center"/>
              <w:rPr>
                <w:b w:val="1"/>
                <w:bCs w:val="1"/>
                <w:i w:val="1"/>
                <w:iCs w:val="1"/>
                <w:color w:val="000000"/>
              </w:rPr>
            </w:pPr>
          </w:p>
        </w:tc>
        <w:tc>
          <w:tcPr>
            <w:tcW w:w="2092" w:type="dxa"/>
            <w:shd w:val="clear" w:color="auto" w:fill="F2DCDB"/>
            <w:tcMar/>
          </w:tcPr>
          <w:p w:rsidR="4C86FB4F" w:rsidP="5DB16E98" w:rsidRDefault="4C86FB4F" w14:paraId="54F6A301" w14:textId="68F008A4">
            <w:pPr>
              <w:pStyle w:val="Normal"/>
              <w:jc w:val="center"/>
              <w:rPr>
                <w:b w:val="1"/>
                <w:bCs w:val="1"/>
                <w:i w:val="1"/>
                <w:iCs w:val="1"/>
                <w:color w:val="000000" w:themeColor="text1" w:themeTint="FF" w:themeShade="FF"/>
              </w:rPr>
            </w:pPr>
            <w:r w:rsidRPr="5DB16E98" w:rsidR="4C86FB4F">
              <w:rPr>
                <w:b w:val="1"/>
                <w:bCs w:val="1"/>
                <w:i w:val="1"/>
                <w:iCs w:val="1"/>
                <w:color w:val="000000" w:themeColor="text1" w:themeTint="FF" w:themeShade="FF"/>
              </w:rPr>
              <w:t>Notation and Technology</w:t>
            </w:r>
          </w:p>
        </w:tc>
      </w:tr>
    </w:tbl>
    <w:p xmlns:wp14="http://schemas.microsoft.com/office/word/2010/wordml" w:rsidR="0089489E" w:rsidRDefault="0089489E" w14:paraId="0A37501D" wp14:textId="77777777">
      <w:pPr>
        <w:rPr>
          <w:sz w:val="24"/>
          <w:szCs w:val="24"/>
        </w:rPr>
      </w:pPr>
    </w:p>
    <w:p xmlns:wp14="http://schemas.microsoft.com/office/word/2010/wordml" w:rsidR="0089489E" w:rsidRDefault="0089489E" w14:paraId="5DAB6C7B" wp14:textId="77777777">
      <w:pPr>
        <w:rPr>
          <w:sz w:val="24"/>
          <w:szCs w:val="24"/>
        </w:rPr>
      </w:pPr>
    </w:p>
    <w:p xmlns:wp14="http://schemas.microsoft.com/office/word/2010/wordml" w:rsidR="0089489E" w:rsidRDefault="0089489E" w14:paraId="02EB378F" wp14:textId="77777777">
      <w:pPr>
        <w:rPr>
          <w:sz w:val="24"/>
          <w:szCs w:val="24"/>
        </w:rPr>
      </w:pPr>
    </w:p>
    <w:p xmlns:wp14="http://schemas.microsoft.com/office/word/2010/wordml" w:rsidR="0089489E" w:rsidRDefault="0089489E" w14:paraId="6A05A809" wp14:textId="77777777">
      <w:pPr>
        <w:rPr>
          <w:sz w:val="24"/>
          <w:szCs w:val="24"/>
        </w:rPr>
      </w:pPr>
    </w:p>
    <w:p xmlns:wp14="http://schemas.microsoft.com/office/word/2010/wordml" w:rsidR="0089489E" w:rsidRDefault="0089489E" w14:paraId="5A39BBE3" wp14:textId="77777777">
      <w:pPr>
        <w:rPr>
          <w:sz w:val="24"/>
          <w:szCs w:val="24"/>
        </w:rPr>
      </w:pPr>
    </w:p>
    <w:p xmlns:wp14="http://schemas.microsoft.com/office/word/2010/wordml" w:rsidR="0089489E" w:rsidRDefault="0089489E" w14:paraId="41C8F396" wp14:textId="77777777">
      <w:pPr>
        <w:rPr>
          <w:sz w:val="24"/>
          <w:szCs w:val="24"/>
        </w:rPr>
      </w:pPr>
    </w:p>
    <w:p xmlns:wp14="http://schemas.microsoft.com/office/word/2010/wordml" w:rsidR="0089489E" w:rsidRDefault="0089489E" w14:paraId="72A3D3EC" wp14:textId="77777777">
      <w:pPr>
        <w:rPr>
          <w:sz w:val="24"/>
          <w:szCs w:val="24"/>
        </w:rPr>
      </w:pPr>
    </w:p>
    <w:p xmlns:wp14="http://schemas.microsoft.com/office/word/2010/wordml" w:rsidR="0089489E" w:rsidRDefault="0089489E" w14:paraId="0D0B940D" wp14:textId="77777777">
      <w:pPr>
        <w:rPr>
          <w:sz w:val="24"/>
          <w:szCs w:val="24"/>
        </w:rPr>
      </w:pPr>
    </w:p>
    <w:p xmlns:wp14="http://schemas.microsoft.com/office/word/2010/wordml" w:rsidR="0089489E" w:rsidRDefault="0089489E" w14:paraId="0E27B00A" wp14:textId="77777777">
      <w:pPr>
        <w:rPr>
          <w:sz w:val="24"/>
          <w:szCs w:val="24"/>
        </w:rPr>
      </w:pPr>
    </w:p>
    <w:tbl>
      <w:tblPr>
        <w:tblStyle w:val="af5"/>
        <w:tblW w:w="15269"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5269"/>
      </w:tblGrid>
      <w:tr xmlns:wp14="http://schemas.microsoft.com/office/word/2010/wordml" w:rsidR="0089489E" w14:paraId="1DAC9EA8" wp14:textId="77777777">
        <w:trPr>
          <w:trHeight w:val="70"/>
        </w:trPr>
        <w:tc>
          <w:tcPr>
            <w:tcW w:w="15269" w:type="dxa"/>
            <w:shd w:val="clear" w:color="auto" w:fill="FFFF99"/>
          </w:tcPr>
          <w:p w:rsidR="0089489E" w:rsidRDefault="00783740" w14:paraId="6135EEC4" wp14:textId="77777777">
            <w:pPr>
              <w:pBdr>
                <w:top w:val="nil"/>
                <w:left w:val="nil"/>
                <w:bottom w:val="nil"/>
                <w:right w:val="nil"/>
                <w:between w:val="nil"/>
              </w:pBdr>
              <w:jc w:val="center"/>
              <w:rPr>
                <w:b/>
                <w:color w:val="000000"/>
              </w:rPr>
            </w:pPr>
            <w:r>
              <w:rPr>
                <w:b/>
                <w:color w:val="000000"/>
              </w:rPr>
              <w:t xml:space="preserve">KNOWLEDGE </w:t>
            </w:r>
          </w:p>
          <w:p w:rsidR="0089489E" w:rsidRDefault="00783740" w14:paraId="344C21A2" wp14:textId="77777777">
            <w:pPr>
              <w:pBdr>
                <w:top w:val="nil"/>
                <w:left w:val="nil"/>
                <w:bottom w:val="nil"/>
                <w:right w:val="nil"/>
                <w:between w:val="nil"/>
              </w:pBdr>
              <w:jc w:val="center"/>
              <w:rPr>
                <w:b/>
                <w:color w:val="000000"/>
                <w:sz w:val="18"/>
                <w:szCs w:val="18"/>
              </w:rPr>
            </w:pPr>
            <w:r>
              <w:rPr>
                <w:b/>
                <w:color w:val="000000"/>
              </w:rPr>
              <w:t>(known information)</w:t>
            </w:r>
          </w:p>
        </w:tc>
      </w:tr>
    </w:tbl>
    <w:p xmlns:wp14="http://schemas.microsoft.com/office/word/2010/wordml" w:rsidR="0089489E" w:rsidRDefault="0089489E" w14:paraId="60061E4C" wp14:textId="77777777">
      <w:pPr>
        <w:pBdr>
          <w:top w:val="nil"/>
          <w:left w:val="nil"/>
          <w:bottom w:val="nil"/>
          <w:right w:val="nil"/>
          <w:between w:val="nil"/>
        </w:pBdr>
        <w:spacing w:after="0" w:line="240" w:lineRule="auto"/>
        <w:rPr>
          <w:color w:val="000000"/>
        </w:rPr>
      </w:pPr>
    </w:p>
    <w:tbl>
      <w:tblPr>
        <w:tblStyle w:val="af6"/>
        <w:tblW w:w="15269"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5269"/>
      </w:tblGrid>
      <w:tr xmlns:wp14="http://schemas.microsoft.com/office/word/2010/wordml" w:rsidR="0089489E" w14:paraId="796EF0D0" wp14:textId="77777777">
        <w:trPr>
          <w:trHeight w:val="2308"/>
        </w:trPr>
        <w:tc>
          <w:tcPr>
            <w:tcW w:w="15269" w:type="dxa"/>
          </w:tcPr>
          <w:p w:rsidR="0089489E" w:rsidRDefault="00783740" w14:paraId="45A1C49D" wp14:textId="77777777">
            <w:pPr>
              <w:rPr>
                <w:b/>
                <w:u w:val="single"/>
              </w:rPr>
            </w:pPr>
            <w:r>
              <w:rPr>
                <w:b/>
                <w:u w:val="single"/>
              </w:rPr>
              <w:t>EYFS</w:t>
            </w:r>
          </w:p>
          <w:p w:rsidR="0089489E" w:rsidRDefault="00783740" w14:paraId="225EAB27" wp14:textId="77777777">
            <w:r>
              <w:t>Children are taught to:</w:t>
            </w:r>
          </w:p>
          <w:p w:rsidR="0089489E" w:rsidRDefault="00783740" w14:paraId="04EA23F6" wp14:textId="77777777">
            <w:pPr>
              <w:numPr>
                <w:ilvl w:val="0"/>
                <w:numId w:val="5"/>
              </w:numPr>
              <w:spacing w:after="75"/>
              <w:ind w:hanging="360"/>
              <w:rPr>
                <w:b/>
                <w:color w:val="0070C0"/>
              </w:rPr>
            </w:pPr>
            <w:r>
              <w:rPr>
                <w:b/>
                <w:color w:val="0070C0"/>
              </w:rPr>
              <w:t>Sing songs, make music</w:t>
            </w:r>
            <w:r>
              <w:rPr>
                <w:color w:val="0070C0"/>
              </w:rPr>
              <w:t xml:space="preserve"> </w:t>
            </w:r>
            <w:r>
              <w:t>and experiment with ways of changing them</w:t>
            </w:r>
          </w:p>
          <w:p w:rsidR="0089489E" w:rsidRDefault="00783740" w14:paraId="65E1ADC7" wp14:textId="77777777">
            <w:pPr>
              <w:numPr>
                <w:ilvl w:val="0"/>
                <w:numId w:val="5"/>
              </w:numPr>
              <w:spacing w:after="75"/>
              <w:ind w:hanging="360"/>
              <w:rPr>
                <w:color w:val="0B0C0C"/>
              </w:rPr>
            </w:pPr>
            <w:r>
              <w:rPr>
                <w:b/>
                <w:color w:val="0070C0"/>
              </w:rPr>
              <w:t>Use what they have learnt about music in original ways</w:t>
            </w:r>
            <w:r>
              <w:rPr>
                <w:color w:val="0B0C0C"/>
              </w:rPr>
              <w:t>, thinking about uses and purposes</w:t>
            </w:r>
          </w:p>
          <w:p w:rsidR="0089489E" w:rsidRDefault="00783740" w14:paraId="34976B41" wp14:textId="77777777">
            <w:pPr>
              <w:numPr>
                <w:ilvl w:val="0"/>
                <w:numId w:val="5"/>
              </w:numPr>
              <w:spacing w:after="75"/>
              <w:ind w:hanging="360"/>
              <w:rPr>
                <w:b/>
                <w:color w:val="0B0C0C"/>
              </w:rPr>
            </w:pPr>
            <w:r>
              <w:rPr>
                <w:b/>
                <w:color w:val="0070C0"/>
              </w:rPr>
              <w:t>Represent their own ideas, thoughts and feelings through music</w:t>
            </w:r>
          </w:p>
          <w:p w:rsidR="0089489E" w:rsidRDefault="00783740" w14:paraId="1E01BD70" wp14:textId="77777777">
            <w:pPr>
              <w:numPr>
                <w:ilvl w:val="0"/>
                <w:numId w:val="5"/>
              </w:numPr>
              <w:spacing w:after="75"/>
              <w:ind w:hanging="360"/>
              <w:rPr>
                <w:b/>
                <w:color w:val="0B0C0C"/>
              </w:rPr>
            </w:pPr>
            <w:r>
              <w:t>Talk about the</w:t>
            </w:r>
            <w:r>
              <w:rPr>
                <w:b/>
              </w:rPr>
              <w:t xml:space="preserve"> </w:t>
            </w:r>
            <w:r>
              <w:rPr>
                <w:b/>
                <w:color w:val="0070C0"/>
              </w:rPr>
              <w:t>ideas and processes that have led them to make music</w:t>
            </w:r>
          </w:p>
        </w:tc>
      </w:tr>
    </w:tbl>
    <w:p xmlns:wp14="http://schemas.microsoft.com/office/word/2010/wordml" w:rsidR="0089489E" w:rsidRDefault="0089489E" w14:paraId="44EAFD9C" wp14:textId="77777777">
      <w:pPr>
        <w:pBdr>
          <w:top w:val="nil"/>
          <w:left w:val="nil"/>
          <w:bottom w:val="nil"/>
          <w:right w:val="nil"/>
          <w:between w:val="nil"/>
        </w:pBdr>
        <w:spacing w:after="0" w:line="240" w:lineRule="auto"/>
        <w:rPr>
          <w:color w:val="000000"/>
        </w:rPr>
      </w:pPr>
    </w:p>
    <w:tbl>
      <w:tblPr>
        <w:tblStyle w:val="af7"/>
        <w:tblW w:w="15269"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5269"/>
      </w:tblGrid>
      <w:tr xmlns:wp14="http://schemas.microsoft.com/office/word/2010/wordml" w:rsidR="0089489E" w14:paraId="5C97B01E" wp14:textId="77777777">
        <w:trPr>
          <w:trHeight w:val="2308"/>
        </w:trPr>
        <w:tc>
          <w:tcPr>
            <w:tcW w:w="15269" w:type="dxa"/>
          </w:tcPr>
          <w:p w:rsidR="0089489E" w:rsidRDefault="00783740" w14:paraId="75CAE7D4" wp14:textId="77777777">
            <w:pPr>
              <w:rPr>
                <w:b/>
                <w:u w:val="single"/>
              </w:rPr>
            </w:pPr>
            <w:r>
              <w:rPr>
                <w:b/>
                <w:u w:val="single"/>
              </w:rPr>
              <w:t>Key Stage 1</w:t>
            </w:r>
          </w:p>
          <w:p w:rsidR="0089489E" w:rsidRDefault="00783740" w14:paraId="39634ED4" wp14:textId="77777777">
            <w:r>
              <w:t>Children are taught to:</w:t>
            </w:r>
          </w:p>
          <w:p w:rsidR="0089489E" w:rsidRDefault="00783740" w14:paraId="74D7B2C3" wp14:textId="77777777">
            <w:pPr>
              <w:numPr>
                <w:ilvl w:val="0"/>
                <w:numId w:val="5"/>
              </w:numPr>
              <w:spacing w:after="75"/>
              <w:ind w:hanging="360"/>
              <w:rPr>
                <w:color w:val="0B0C0C"/>
              </w:rPr>
            </w:pPr>
            <w:r>
              <w:t xml:space="preserve">use their voices expressively </w:t>
            </w:r>
            <w:r>
              <w:rPr>
                <w:color w:val="0B0C0C"/>
              </w:rPr>
              <w:t xml:space="preserve">and creatively by </w:t>
            </w:r>
            <w:r>
              <w:rPr>
                <w:b/>
                <w:color w:val="0070C0"/>
              </w:rPr>
              <w:t>singing songs and speaking chants and rhymes</w:t>
            </w:r>
          </w:p>
          <w:p w:rsidR="0089489E" w:rsidRDefault="00783740" w14:paraId="3BB35565" wp14:textId="77777777">
            <w:pPr>
              <w:numPr>
                <w:ilvl w:val="0"/>
                <w:numId w:val="5"/>
              </w:numPr>
              <w:spacing w:after="75"/>
              <w:ind w:hanging="360"/>
              <w:rPr>
                <w:b/>
                <w:color w:val="0070C0"/>
              </w:rPr>
            </w:pPr>
            <w:r>
              <w:rPr>
                <w:b/>
                <w:color w:val="0070C0"/>
              </w:rPr>
              <w:t>play tuned and un-tuned instruments musically</w:t>
            </w:r>
          </w:p>
          <w:p w:rsidR="0089489E" w:rsidRDefault="00783740" w14:paraId="6287E33E" wp14:textId="77777777">
            <w:pPr>
              <w:numPr>
                <w:ilvl w:val="0"/>
                <w:numId w:val="5"/>
              </w:numPr>
              <w:spacing w:after="75"/>
              <w:ind w:hanging="360"/>
              <w:rPr>
                <w:color w:val="0B0C0C"/>
              </w:rPr>
            </w:pPr>
            <w:r>
              <w:rPr>
                <w:b/>
                <w:color w:val="0070C0"/>
              </w:rPr>
              <w:t>listen with concentration and understanding</w:t>
            </w:r>
            <w:r>
              <w:rPr>
                <w:color w:val="0070C0"/>
              </w:rPr>
              <w:t xml:space="preserve"> </w:t>
            </w:r>
            <w:r>
              <w:rPr>
                <w:color w:val="0B0C0C"/>
              </w:rPr>
              <w:t>to a range of high-quality live and recorded music</w:t>
            </w:r>
          </w:p>
          <w:p w:rsidR="0089489E" w:rsidRDefault="00783740" w14:paraId="44E491EA" wp14:textId="77777777">
            <w:pPr>
              <w:numPr>
                <w:ilvl w:val="0"/>
                <w:numId w:val="5"/>
              </w:numPr>
              <w:spacing w:after="75"/>
              <w:ind w:hanging="360"/>
              <w:rPr>
                <w:color w:val="0B0C0C"/>
              </w:rPr>
            </w:pPr>
            <w:r>
              <w:rPr>
                <w:b/>
                <w:color w:val="0070C0"/>
              </w:rPr>
              <w:t>experiment with, create, select and combine sounds</w:t>
            </w:r>
            <w:r>
              <w:rPr>
                <w:color w:val="0070C0"/>
              </w:rPr>
              <w:t xml:space="preserve"> </w:t>
            </w:r>
            <w:r>
              <w:rPr>
                <w:color w:val="0B0C0C"/>
              </w:rPr>
              <w:t>using the interrela</w:t>
            </w:r>
            <w:r>
              <w:rPr>
                <w:color w:val="0B0C0C"/>
              </w:rPr>
              <w:t>ted dimensions of music</w:t>
            </w:r>
          </w:p>
        </w:tc>
      </w:tr>
    </w:tbl>
    <w:p xmlns:wp14="http://schemas.microsoft.com/office/word/2010/wordml" w:rsidR="0089489E" w:rsidRDefault="0089489E" w14:paraId="4B94D5A5" wp14:textId="77777777">
      <w:pPr>
        <w:pBdr>
          <w:top w:val="nil"/>
          <w:left w:val="nil"/>
          <w:bottom w:val="nil"/>
          <w:right w:val="nil"/>
          <w:between w:val="nil"/>
        </w:pBdr>
        <w:spacing w:after="0" w:line="240" w:lineRule="auto"/>
        <w:rPr>
          <w:color w:val="000000"/>
        </w:rPr>
      </w:pPr>
    </w:p>
    <w:tbl>
      <w:tblPr>
        <w:tblStyle w:val="af8"/>
        <w:tblW w:w="15230" w:type="dxa"/>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15230"/>
      </w:tblGrid>
      <w:tr xmlns:wp14="http://schemas.microsoft.com/office/word/2010/wordml" w:rsidR="0089489E" w14:paraId="600D5729" wp14:textId="77777777">
        <w:trPr>
          <w:trHeight w:val="125"/>
        </w:trPr>
        <w:tc>
          <w:tcPr>
            <w:tcW w:w="15230" w:type="dxa"/>
          </w:tcPr>
          <w:p w:rsidR="0089489E" w:rsidRDefault="00783740" w14:paraId="2EADD3C0" wp14:textId="77777777">
            <w:pPr>
              <w:rPr>
                <w:b/>
                <w:u w:val="single"/>
              </w:rPr>
            </w:pPr>
            <w:r>
              <w:rPr>
                <w:b/>
                <w:u w:val="single"/>
              </w:rPr>
              <w:t>Key Stage 2</w:t>
            </w:r>
          </w:p>
          <w:p w:rsidR="0089489E" w:rsidRDefault="00783740" w14:paraId="0DDD8165" wp14:textId="77777777">
            <w:pPr>
              <w:spacing w:before="300" w:after="300"/>
              <w:rPr>
                <w:color w:val="0B0C0C"/>
              </w:rPr>
            </w:pPr>
            <w:r>
              <w:rPr>
                <w:color w:val="0B0C0C"/>
              </w:rPr>
              <w:t>Children are taught to sing and play musically with increasing confidence and control. They should develop an understanding of musical composition, organising and manipulating ideas within musical structures and reproducing sounds from aural memory.</w:t>
            </w:r>
          </w:p>
          <w:p w:rsidR="0089489E" w:rsidRDefault="00783740" w14:paraId="378CD11C" wp14:textId="77777777">
            <w:pPr>
              <w:numPr>
                <w:ilvl w:val="0"/>
                <w:numId w:val="6"/>
              </w:numPr>
              <w:spacing w:after="75"/>
              <w:rPr>
                <w:color w:val="0B0C0C"/>
              </w:rPr>
            </w:pPr>
            <w:r>
              <w:rPr>
                <w:b/>
                <w:color w:val="0070C0"/>
              </w:rPr>
              <w:t>play a</w:t>
            </w:r>
            <w:r>
              <w:rPr>
                <w:b/>
                <w:color w:val="0070C0"/>
              </w:rPr>
              <w:t>nd perform in solo and ensemble contexts, using their voices and playing musical instruments</w:t>
            </w:r>
            <w:r>
              <w:rPr>
                <w:color w:val="0B0C0C"/>
              </w:rPr>
              <w:t xml:space="preserve"> with increasing accuracy, fluency, control and expression</w:t>
            </w:r>
          </w:p>
          <w:p w:rsidR="0089489E" w:rsidRDefault="00783740" w14:paraId="3CBC7B5F" wp14:textId="77777777">
            <w:pPr>
              <w:numPr>
                <w:ilvl w:val="0"/>
                <w:numId w:val="6"/>
              </w:numPr>
              <w:spacing w:after="75"/>
              <w:rPr>
                <w:color w:val="0B0C0C"/>
              </w:rPr>
            </w:pPr>
            <w:r>
              <w:rPr>
                <w:b/>
                <w:color w:val="0070C0"/>
              </w:rPr>
              <w:t>improvise and compose music for a range of purposes</w:t>
            </w:r>
            <w:r>
              <w:rPr>
                <w:color w:val="0070C0"/>
              </w:rPr>
              <w:t xml:space="preserve"> </w:t>
            </w:r>
            <w:r>
              <w:rPr>
                <w:color w:val="0B0C0C"/>
              </w:rPr>
              <w:t>using the interrelated dimensions of music</w:t>
            </w:r>
          </w:p>
          <w:p w:rsidR="0089489E" w:rsidRDefault="00783740" w14:paraId="6A4C650F" wp14:textId="77777777">
            <w:pPr>
              <w:numPr>
                <w:ilvl w:val="0"/>
                <w:numId w:val="6"/>
              </w:numPr>
              <w:spacing w:after="75"/>
              <w:rPr>
                <w:color w:val="0B0C0C"/>
              </w:rPr>
            </w:pPr>
            <w:r>
              <w:rPr>
                <w:b/>
                <w:color w:val="0070C0"/>
              </w:rPr>
              <w:t>listen wit</w:t>
            </w:r>
            <w:r>
              <w:rPr>
                <w:b/>
                <w:color w:val="0070C0"/>
              </w:rPr>
              <w:t>h attention to detail and recall sounds</w:t>
            </w:r>
            <w:r>
              <w:rPr>
                <w:color w:val="0070C0"/>
              </w:rPr>
              <w:t xml:space="preserve"> </w:t>
            </w:r>
            <w:r>
              <w:rPr>
                <w:color w:val="0B0C0C"/>
              </w:rPr>
              <w:t>with increasing aural memory</w:t>
            </w:r>
          </w:p>
          <w:p w:rsidR="0089489E" w:rsidRDefault="00783740" w14:paraId="07BCFFE8" wp14:textId="77777777">
            <w:pPr>
              <w:numPr>
                <w:ilvl w:val="0"/>
                <w:numId w:val="6"/>
              </w:numPr>
              <w:spacing w:after="75"/>
              <w:rPr>
                <w:color w:val="0B0C0C"/>
              </w:rPr>
            </w:pPr>
            <w:r>
              <w:rPr>
                <w:color w:val="0B0C0C"/>
              </w:rPr>
              <w:t xml:space="preserve">use and understand staff and other </w:t>
            </w:r>
            <w:r>
              <w:rPr>
                <w:b/>
                <w:color w:val="0070C0"/>
              </w:rPr>
              <w:t>musical notations</w:t>
            </w:r>
          </w:p>
          <w:p w:rsidR="0089489E" w:rsidRDefault="00783740" w14:paraId="7517FE76" wp14:textId="77777777">
            <w:pPr>
              <w:numPr>
                <w:ilvl w:val="0"/>
                <w:numId w:val="6"/>
              </w:numPr>
              <w:spacing w:after="75"/>
              <w:rPr>
                <w:color w:val="0B0C0C"/>
              </w:rPr>
            </w:pPr>
            <w:r>
              <w:rPr>
                <w:b/>
                <w:color w:val="0070C0"/>
              </w:rPr>
              <w:t>appreciate and understand a wide range of high-quality live and recorded music</w:t>
            </w:r>
            <w:r>
              <w:rPr>
                <w:color w:val="0070C0"/>
              </w:rPr>
              <w:t xml:space="preserve"> </w:t>
            </w:r>
            <w:r>
              <w:rPr>
                <w:color w:val="0B0C0C"/>
              </w:rPr>
              <w:t>drawn from different traditions and from great composer</w:t>
            </w:r>
            <w:r>
              <w:rPr>
                <w:color w:val="0B0C0C"/>
              </w:rPr>
              <w:t>s and musicians</w:t>
            </w:r>
          </w:p>
          <w:p w:rsidR="0089489E" w:rsidRDefault="00783740" w14:paraId="7D37F718" wp14:textId="77777777">
            <w:pPr>
              <w:numPr>
                <w:ilvl w:val="0"/>
                <w:numId w:val="6"/>
              </w:numPr>
              <w:spacing w:after="75"/>
              <w:rPr>
                <w:color w:val="0B0C0C"/>
              </w:rPr>
            </w:pPr>
            <w:r>
              <w:rPr>
                <w:color w:val="0B0C0C"/>
              </w:rPr>
              <w:t xml:space="preserve">develop an </w:t>
            </w:r>
            <w:r>
              <w:rPr>
                <w:b/>
                <w:color w:val="0070C0"/>
              </w:rPr>
              <w:t>understanding of the history of music</w:t>
            </w:r>
          </w:p>
        </w:tc>
      </w:tr>
    </w:tbl>
    <w:p xmlns:wp14="http://schemas.microsoft.com/office/word/2010/wordml" w:rsidR="0089489E" w:rsidRDefault="0089489E" w14:paraId="3DEEC669" wp14:textId="77777777">
      <w:pPr>
        <w:rPr>
          <w:b/>
          <w:color w:val="0070C0"/>
        </w:rPr>
      </w:pPr>
    </w:p>
    <w:p xmlns:wp14="http://schemas.microsoft.com/office/word/2010/wordml" w:rsidR="0089489E" w:rsidRDefault="00783740" w14:paraId="3191D587" wp14:textId="77777777">
      <w:pPr>
        <w:rPr>
          <w:b/>
          <w:color w:val="0070C0"/>
        </w:rPr>
      </w:pPr>
      <w:r>
        <w:rPr>
          <w:b/>
          <w:color w:val="0070C0"/>
        </w:rPr>
        <w:t>KEY MUSIC SKILLS – PROGRESSION MATRIX</w:t>
      </w:r>
    </w:p>
    <w:p xmlns:wp14="http://schemas.microsoft.com/office/word/2010/wordml" w:rsidR="0089489E" w:rsidRDefault="0089489E" w14:paraId="3656B9AB" wp14:textId="77777777">
      <w:pPr>
        <w:rPr>
          <w:b/>
          <w:color w:val="943734"/>
        </w:rPr>
      </w:pPr>
    </w:p>
    <w:tbl>
      <w:tblPr>
        <w:tblStyle w:val="af9"/>
        <w:tblW w:w="15366" w:type="dxa"/>
        <w:tblInd w:w="80"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000" w:firstRow="0" w:lastRow="0" w:firstColumn="0" w:lastColumn="0" w:noHBand="0" w:noVBand="0"/>
      </w:tblPr>
      <w:tblGrid>
        <w:gridCol w:w="418"/>
        <w:gridCol w:w="4317"/>
        <w:gridCol w:w="3118"/>
        <w:gridCol w:w="3544"/>
        <w:gridCol w:w="3969"/>
      </w:tblGrid>
      <w:tr xmlns:wp14="http://schemas.microsoft.com/office/word/2010/wordml" w:rsidR="0089489E" w:rsidTr="5DB16E98" w14:paraId="472B8E8C" wp14:textId="77777777">
        <w:trPr>
          <w:trHeight w:val="317"/>
        </w:trPr>
        <w:tc>
          <w:tcPr>
            <w:tcW w:w="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89489E" w14:paraId="45FB0818" wp14:textId="77777777"/>
        </w:tc>
        <w:tc>
          <w:tcPr>
            <w:tcW w:w="4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P="5DB16E98" w:rsidRDefault="00783740" w14:paraId="1BAD04F6" wp14:textId="140FA0BE">
            <w:pPr>
              <w:jc w:val="center"/>
              <w:rPr>
                <w:b w:val="1"/>
                <w:bCs w:val="1"/>
                <w:color w:val="0070C0"/>
              </w:rPr>
            </w:pPr>
            <w:r w:rsidRPr="5DB16E98" w:rsidR="00783740">
              <w:rPr>
                <w:b w:val="1"/>
                <w:bCs w:val="1"/>
                <w:color w:val="0070C0"/>
              </w:rPr>
              <w:t>Playing</w:t>
            </w:r>
            <w:r w:rsidRPr="5DB16E98" w:rsidR="5F5340A9">
              <w:rPr>
                <w:b w:val="1"/>
                <w:bCs w:val="1"/>
                <w:color w:val="0070C0"/>
              </w:rPr>
              <w:t xml:space="preserve"> </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0C401109" wp14:textId="77777777">
            <w:pPr>
              <w:jc w:val="center"/>
              <w:rPr>
                <w:b/>
                <w:color w:val="0070C0"/>
              </w:rPr>
            </w:pPr>
            <w:r>
              <w:rPr>
                <w:b/>
                <w:color w:val="0070C0"/>
              </w:rPr>
              <w:t>Singing</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P="5DB16E98" w:rsidRDefault="00783740" w14:paraId="13399733" wp14:textId="1C8E32F5">
            <w:pPr>
              <w:jc w:val="center"/>
              <w:rPr>
                <w:b w:val="1"/>
                <w:bCs w:val="1"/>
                <w:color w:val="0070C0"/>
              </w:rPr>
            </w:pPr>
            <w:r w:rsidRPr="5DB16E98" w:rsidR="00783740">
              <w:rPr>
                <w:b w:val="1"/>
                <w:bCs w:val="1"/>
                <w:color w:val="0070C0"/>
              </w:rPr>
              <w:t>Listening</w:t>
            </w:r>
            <w:r w:rsidRPr="5DB16E98" w:rsidR="477FEA2A">
              <w:rPr>
                <w:b w:val="1"/>
                <w:bCs w:val="1"/>
                <w:color w:val="0070C0"/>
              </w:rPr>
              <w:t xml:space="preserve"> and Appraising </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43ED7163" wp14:textId="77777777">
            <w:pPr>
              <w:jc w:val="center"/>
              <w:rPr>
                <w:b/>
                <w:color w:val="0070C0"/>
              </w:rPr>
            </w:pPr>
            <w:r>
              <w:rPr>
                <w:b/>
                <w:color w:val="0070C0"/>
              </w:rPr>
              <w:t>Performing</w:t>
            </w:r>
          </w:p>
        </w:tc>
      </w:tr>
      <w:tr xmlns:wp14="http://schemas.microsoft.com/office/word/2010/wordml" w:rsidR="0089489E" w:rsidTr="5DB16E98" w14:paraId="6687476E" wp14:textId="77777777">
        <w:trPr>
          <w:cantSplit/>
          <w:trHeight w:val="2312"/>
        </w:trPr>
        <w:tc>
          <w:tcPr>
            <w:tcW w:w="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1EEDD7AF" wp14:textId="77777777">
            <w:pPr>
              <w:ind w:left="113" w:right="113"/>
              <w:jc w:val="center"/>
              <w:rPr>
                <w:sz w:val="13"/>
                <w:szCs w:val="13"/>
              </w:rPr>
            </w:pPr>
            <w:r>
              <w:rPr>
                <w:sz w:val="13"/>
                <w:szCs w:val="13"/>
              </w:rPr>
              <w:t>End of EYFS</w:t>
            </w:r>
          </w:p>
        </w:tc>
        <w:tc>
          <w:tcPr>
            <w:tcW w:w="43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61A1ED27" wp14:textId="77777777">
            <w:pPr>
              <w:numPr>
                <w:ilvl w:val="0"/>
                <w:numId w:val="2"/>
              </w:numPr>
              <w:ind w:left="97" w:hanging="142"/>
              <w:rPr>
                <w:color w:val="0B0C0C"/>
              </w:rPr>
            </w:pPr>
            <w:r>
              <w:rPr>
                <w:color w:val="0B0C0C"/>
              </w:rPr>
              <w:t xml:space="preserve">Keeps a steady beat whilst playing instruments – his or her own steady beat in his or her creative music making </w:t>
            </w:r>
          </w:p>
          <w:p w:rsidR="0089489E" w:rsidRDefault="00783740" w14:paraId="75B93312" wp14:textId="77777777">
            <w:pPr>
              <w:numPr>
                <w:ilvl w:val="0"/>
                <w:numId w:val="2"/>
              </w:numPr>
              <w:ind w:left="97" w:hanging="142"/>
              <w:rPr>
                <w:color w:val="0B0C0C"/>
              </w:rPr>
            </w:pPr>
            <w:r>
              <w:rPr>
                <w:color w:val="0B0C0C"/>
              </w:rPr>
              <w:t xml:space="preserve">Play instruments (including imaginary ones such as air guitar) to match the </w:t>
            </w:r>
            <w:r>
              <w:rPr>
                <w:b/>
                <w:color w:val="0B0C0C"/>
              </w:rPr>
              <w:t>structure</w:t>
            </w:r>
            <w:r>
              <w:rPr>
                <w:color w:val="0B0C0C"/>
              </w:rPr>
              <w:t xml:space="preserve"> of the music, e.g., playing quietly with quiet parts with</w:t>
            </w:r>
            <w:r>
              <w:rPr>
                <w:color w:val="0B0C0C"/>
              </w:rPr>
              <w:t xml:space="preserve">in music, stopping with the music when it stops. </w:t>
            </w:r>
          </w:p>
          <w:p w:rsidR="0089489E" w:rsidRDefault="00783740" w14:paraId="1B395C7C" wp14:textId="77777777">
            <w:pPr>
              <w:numPr>
                <w:ilvl w:val="0"/>
                <w:numId w:val="2"/>
              </w:numPr>
              <w:ind w:left="97" w:hanging="142"/>
              <w:rPr>
                <w:color w:val="0B0C0C"/>
              </w:rPr>
            </w:pPr>
            <w:r>
              <w:rPr>
                <w:color w:val="0B0C0C"/>
              </w:rPr>
              <w:t xml:space="preserve">Taps </w:t>
            </w:r>
            <w:r>
              <w:rPr>
                <w:b/>
                <w:color w:val="0B0C0C"/>
              </w:rPr>
              <w:t>rhythms</w:t>
            </w:r>
            <w:r>
              <w:rPr>
                <w:color w:val="0B0C0C"/>
              </w:rPr>
              <w:t xml:space="preserve"> to accompany words, eg tapping the syllables of names/objects/ animals/lyrics of a song. </w:t>
            </w:r>
          </w:p>
          <w:p w:rsidR="0089489E" w:rsidRDefault="00783740" w14:paraId="6D76A025" wp14:textId="77777777">
            <w:pPr>
              <w:numPr>
                <w:ilvl w:val="0"/>
                <w:numId w:val="2"/>
              </w:numPr>
              <w:ind w:left="97" w:hanging="142"/>
              <w:rPr>
                <w:color w:val="0B0C0C"/>
              </w:rPr>
            </w:pPr>
            <w:r>
              <w:rPr>
                <w:color w:val="0B0C0C"/>
              </w:rPr>
              <w:t xml:space="preserve">Creates/makes up </w:t>
            </w:r>
            <w:r>
              <w:rPr>
                <w:b/>
                <w:color w:val="0B0C0C"/>
              </w:rPr>
              <w:t>rhythms</w:t>
            </w:r>
            <w:r>
              <w:rPr>
                <w:color w:val="0B0C0C"/>
              </w:rPr>
              <w:t xml:space="preserve"> using instruments and body percussion. Make up patterns of sounds which can be</w:t>
            </w:r>
            <w:r>
              <w:rPr>
                <w:color w:val="0B0C0C"/>
              </w:rPr>
              <w:t xml:space="preserve"> repeated </w:t>
            </w:r>
          </w:p>
          <w:p w:rsidR="0089489E" w:rsidRDefault="00783740" w14:paraId="66CB7B66" wp14:textId="77777777">
            <w:pPr>
              <w:numPr>
                <w:ilvl w:val="0"/>
                <w:numId w:val="2"/>
              </w:numPr>
              <w:ind w:left="97" w:hanging="142"/>
              <w:rPr>
                <w:color w:val="0B0C0C"/>
              </w:rPr>
            </w:pPr>
            <w:r>
              <w:rPr>
                <w:color w:val="0B0C0C"/>
              </w:rPr>
              <w:t xml:space="preserve">May play along to the beat of the song they are singing, or music being listened to. </w:t>
            </w:r>
          </w:p>
          <w:p w:rsidR="0089489E" w:rsidRDefault="00783740" w14:paraId="3A308210" wp14:textId="77777777">
            <w:pPr>
              <w:numPr>
                <w:ilvl w:val="0"/>
                <w:numId w:val="2"/>
              </w:numPr>
              <w:ind w:left="97" w:hanging="142"/>
              <w:rPr>
                <w:color w:val="0B0C0C"/>
              </w:rPr>
            </w:pPr>
            <w:r>
              <w:rPr>
                <w:color w:val="0B0C0C"/>
              </w:rPr>
              <w:t xml:space="preserve">May play along with the </w:t>
            </w:r>
            <w:r>
              <w:rPr>
                <w:b/>
                <w:color w:val="0B0C0C"/>
              </w:rPr>
              <w:t>rhythm</w:t>
            </w:r>
            <w:r>
              <w:rPr>
                <w:color w:val="0B0C0C"/>
              </w:rPr>
              <w:t xml:space="preserve"> in music, eg may play along with the lyrics in songs they are singing or listening to. </w:t>
            </w:r>
          </w:p>
          <w:p w:rsidR="0089489E" w:rsidRDefault="00783740" w14:paraId="4F1C085B" wp14:textId="77777777">
            <w:pPr>
              <w:numPr>
                <w:ilvl w:val="0"/>
                <w:numId w:val="2"/>
              </w:numPr>
              <w:ind w:left="97" w:hanging="142"/>
              <w:rPr>
                <w:color w:val="0B0C0C"/>
              </w:rPr>
            </w:pPr>
            <w:r>
              <w:rPr>
                <w:color w:val="0B0C0C"/>
              </w:rPr>
              <w:t>Create music based on a theme eg creates</w:t>
            </w:r>
            <w:r>
              <w:rPr>
                <w:color w:val="0B0C0C"/>
              </w:rPr>
              <w:t xml:space="preserve"> the sounds of the seaside. </w:t>
            </w:r>
          </w:p>
          <w:p w:rsidR="0089489E" w:rsidRDefault="00783740" w14:paraId="61219B46" wp14:textId="77777777">
            <w:pPr>
              <w:numPr>
                <w:ilvl w:val="0"/>
                <w:numId w:val="2"/>
              </w:numPr>
              <w:ind w:left="97" w:hanging="142"/>
              <w:rPr>
                <w:color w:val="0B0C0C"/>
              </w:rPr>
            </w:pPr>
            <w:r>
              <w:rPr>
                <w:color w:val="0B0C0C"/>
              </w:rPr>
              <w:t xml:space="preserve">Find and record sounds using recording devices. </w:t>
            </w:r>
          </w:p>
          <w:p w:rsidR="0089489E" w:rsidRDefault="00783740" w14:paraId="72E7037C" wp14:textId="77777777">
            <w:pPr>
              <w:ind w:left="113" w:right="113"/>
              <w:jc w:val="center"/>
              <w:rPr>
                <w:color w:val="0B0C0C"/>
              </w:rPr>
            </w:pPr>
            <w:r>
              <w:rPr>
                <w:color w:val="0B0C0C"/>
              </w:rPr>
              <w:t xml:space="preserve">Choose shapes to represent instruments, eg a circle could represent a tambourine, a rectangle could represent a chime bar. </w:t>
            </w:r>
          </w:p>
          <w:p w:rsidR="0089489E" w:rsidRDefault="00783740" w14:paraId="522FCE95" wp14:textId="77777777">
            <w:pPr>
              <w:numPr>
                <w:ilvl w:val="0"/>
                <w:numId w:val="2"/>
              </w:numPr>
              <w:ind w:left="97" w:hanging="142"/>
              <w:rPr>
                <w:color w:val="0B0C0C"/>
              </w:rPr>
            </w:pPr>
            <w:r>
              <w:rPr>
                <w:color w:val="0B0C0C"/>
              </w:rPr>
              <w:t xml:space="preserve">Explore mark making to sounds they hear. </w:t>
            </w:r>
          </w:p>
          <w:p w:rsidR="0089489E" w:rsidRDefault="00783740" w14:paraId="7D7425F2" wp14:textId="77777777">
            <w:pPr>
              <w:numPr>
                <w:ilvl w:val="0"/>
                <w:numId w:val="2"/>
              </w:numPr>
              <w:ind w:left="97" w:hanging="142"/>
              <w:rPr>
                <w:color w:val="0B0C0C"/>
              </w:rPr>
            </w:pPr>
            <w:r>
              <w:rPr>
                <w:color w:val="0B0C0C"/>
              </w:rPr>
              <w:t>Perform to a</w:t>
            </w:r>
            <w:r>
              <w:rPr>
                <w:color w:val="0B0C0C"/>
              </w:rPr>
              <w:t xml:space="preserve">n audience with support. </w:t>
            </w:r>
          </w:p>
        </w:tc>
        <w:tc>
          <w:tcPr>
            <w:tcW w:w="31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1AA6606B" wp14:textId="77777777">
            <w:pPr>
              <w:numPr>
                <w:ilvl w:val="0"/>
                <w:numId w:val="2"/>
              </w:numPr>
              <w:ind w:left="97" w:hanging="142"/>
              <w:rPr>
                <w:color w:val="0B0C0C"/>
              </w:rPr>
            </w:pPr>
            <w:r>
              <w:rPr>
                <w:color w:val="0B0C0C"/>
              </w:rPr>
              <w:t xml:space="preserve">Begin to </w:t>
            </w:r>
            <w:r>
              <w:rPr>
                <w:b/>
                <w:color w:val="0B0C0C"/>
              </w:rPr>
              <w:t>pitch</w:t>
            </w:r>
            <w:r>
              <w:rPr>
                <w:color w:val="0B0C0C"/>
              </w:rPr>
              <w:t xml:space="preserve"> – match (i.e., reproduce with their voice the </w:t>
            </w:r>
            <w:r>
              <w:rPr>
                <w:b/>
                <w:color w:val="0B0C0C"/>
              </w:rPr>
              <w:t>pitch</w:t>
            </w:r>
            <w:r>
              <w:rPr>
                <w:color w:val="0B0C0C"/>
              </w:rPr>
              <w:t xml:space="preserve"> of a tone sung by another). </w:t>
            </w:r>
          </w:p>
          <w:p w:rsidR="0089489E" w:rsidRDefault="00783740" w14:paraId="2C7DF76D" wp14:textId="77777777">
            <w:pPr>
              <w:numPr>
                <w:ilvl w:val="0"/>
                <w:numId w:val="2"/>
              </w:numPr>
              <w:ind w:left="97" w:hanging="142"/>
              <w:rPr>
                <w:color w:val="0B0C0C"/>
              </w:rPr>
            </w:pPr>
            <w:r>
              <w:rPr>
                <w:color w:val="0B0C0C"/>
              </w:rPr>
              <w:t xml:space="preserve">Sings and performs range of entire songs </w:t>
            </w:r>
          </w:p>
          <w:p w:rsidR="0089489E" w:rsidRDefault="00783740" w14:paraId="501EAAED" wp14:textId="77777777">
            <w:pPr>
              <w:numPr>
                <w:ilvl w:val="0"/>
                <w:numId w:val="2"/>
              </w:numPr>
              <w:ind w:left="97" w:hanging="142"/>
              <w:rPr>
                <w:color w:val="0B0C0C"/>
              </w:rPr>
            </w:pPr>
            <w:r>
              <w:rPr>
                <w:color w:val="0B0C0C"/>
              </w:rPr>
              <w:t xml:space="preserve">Sing in a group or on their own, increasingly matching the </w:t>
            </w:r>
            <w:r>
              <w:rPr>
                <w:b/>
                <w:color w:val="0B0C0C"/>
              </w:rPr>
              <w:t>pitch</w:t>
            </w:r>
            <w:r>
              <w:rPr>
                <w:color w:val="0B0C0C"/>
              </w:rPr>
              <w:t xml:space="preserve"> and following the shape of </w:t>
            </w:r>
            <w:r>
              <w:rPr>
                <w:color w:val="0B0C0C"/>
              </w:rPr>
              <w:t xml:space="preserve">the melody moving melody, e.g., up and down, down &amp; up) </w:t>
            </w:r>
          </w:p>
          <w:p w:rsidR="0089489E" w:rsidRDefault="00783740" w14:paraId="60B47CDC" wp14:textId="77777777">
            <w:pPr>
              <w:numPr>
                <w:ilvl w:val="0"/>
                <w:numId w:val="2"/>
              </w:numPr>
              <w:ind w:left="97" w:hanging="142"/>
              <w:rPr>
                <w:color w:val="0B0C0C"/>
              </w:rPr>
            </w:pPr>
            <w:r>
              <w:rPr>
                <w:color w:val="0B0C0C"/>
              </w:rPr>
              <w:t xml:space="preserve">Internalises music, e.g., sings songs inside his/her head </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0484E77D" wp14:textId="77777777">
            <w:pPr>
              <w:numPr>
                <w:ilvl w:val="0"/>
                <w:numId w:val="2"/>
              </w:numPr>
              <w:ind w:left="97" w:hanging="142"/>
              <w:rPr>
                <w:color w:val="0B0C0C"/>
              </w:rPr>
            </w:pPr>
            <w:r>
              <w:rPr>
                <w:color w:val="0B0C0C"/>
              </w:rPr>
              <w:t>Thinks abstractly about music and expresses this physically or verbally e.g. “This music sounds like floating on a boat.” “This music sounds</w:t>
            </w:r>
            <w:r>
              <w:rPr>
                <w:color w:val="0B0C0C"/>
              </w:rPr>
              <w:t xml:space="preserve"> like dinosaurs. </w:t>
            </w:r>
          </w:p>
          <w:p w:rsidR="0089489E" w:rsidRDefault="00783740" w14:paraId="30768B28" wp14:textId="77777777">
            <w:pPr>
              <w:numPr>
                <w:ilvl w:val="0"/>
                <w:numId w:val="2"/>
              </w:numPr>
              <w:ind w:left="97" w:hanging="142"/>
              <w:rPr>
                <w:color w:val="0B0C0C"/>
              </w:rPr>
            </w:pPr>
            <w:r>
              <w:rPr>
                <w:color w:val="0B0C0C"/>
              </w:rPr>
              <w:t xml:space="preserve">Notices and describes any changes in music and compares music e.g. “This music started fast and then became slow.” “This music had lots of instruments but this music only had voices.” “This music was spiky and this music was smooth.” </w:t>
            </w:r>
          </w:p>
          <w:p w:rsidR="0089489E" w:rsidRDefault="00783740" w14:paraId="61F77AC6" wp14:textId="77777777">
            <w:pPr>
              <w:numPr>
                <w:ilvl w:val="0"/>
                <w:numId w:val="2"/>
              </w:numPr>
              <w:ind w:left="97" w:hanging="142"/>
              <w:rPr>
                <w:color w:val="0B0C0C"/>
              </w:rPr>
            </w:pPr>
            <w:r>
              <w:rPr>
                <w:color w:val="0B0C0C"/>
              </w:rPr>
              <w:t>Ass</w:t>
            </w:r>
            <w:r>
              <w:rPr>
                <w:color w:val="0B0C0C"/>
              </w:rPr>
              <w:t xml:space="preserve">ociates styles of music with characters and stories </w:t>
            </w:r>
          </w:p>
          <w:p w:rsidR="0089489E" w:rsidRDefault="00783740" w14:paraId="0F5548FE" wp14:textId="77777777">
            <w:pPr>
              <w:numPr>
                <w:ilvl w:val="0"/>
                <w:numId w:val="2"/>
              </w:numPr>
              <w:ind w:left="97" w:hanging="142"/>
              <w:rPr>
                <w:color w:val="0B0C0C"/>
              </w:rPr>
            </w:pPr>
            <w:r>
              <w:rPr>
                <w:color w:val="0B0C0C"/>
              </w:rPr>
              <w:t xml:space="preserve">Accurately anticipate changes in music, e.g., when music is going to get faster, louder, slower. </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6214D486" wp14:textId="77777777">
            <w:pPr>
              <w:numPr>
                <w:ilvl w:val="0"/>
                <w:numId w:val="2"/>
              </w:numPr>
              <w:ind w:left="97" w:hanging="142"/>
              <w:rPr>
                <w:color w:val="0B0C0C"/>
              </w:rPr>
            </w:pPr>
            <w:r>
              <w:rPr>
                <w:color w:val="0B0C0C"/>
              </w:rPr>
              <w:t xml:space="preserve">Move to the sound of instruments, eg walks, jumps, hops to the sound of a beating drum. </w:t>
            </w:r>
          </w:p>
          <w:p w:rsidR="0089489E" w:rsidRDefault="00783740" w14:paraId="4F2ABB58" wp14:textId="77777777">
            <w:pPr>
              <w:numPr>
                <w:ilvl w:val="0"/>
                <w:numId w:val="2"/>
              </w:numPr>
              <w:ind w:left="97" w:hanging="142"/>
              <w:rPr>
                <w:color w:val="0B0C0C"/>
              </w:rPr>
            </w:pPr>
            <w:r>
              <w:rPr>
                <w:color w:val="0B0C0C"/>
              </w:rPr>
              <w:t xml:space="preserve">Combine moving, </w:t>
            </w:r>
            <w:r>
              <w:rPr>
                <w:color w:val="0B0C0C"/>
              </w:rPr>
              <w:t xml:space="preserve">singing and playing instruments, eg marching, tapping a drum whilst singing. </w:t>
            </w:r>
          </w:p>
          <w:p w:rsidR="0089489E" w:rsidRDefault="00783740" w14:paraId="5099D0F2" wp14:textId="77777777">
            <w:pPr>
              <w:numPr>
                <w:ilvl w:val="0"/>
                <w:numId w:val="2"/>
              </w:numPr>
              <w:ind w:left="97" w:hanging="142"/>
              <w:rPr>
                <w:color w:val="0B0C0C"/>
              </w:rPr>
            </w:pPr>
            <w:r>
              <w:rPr>
                <w:color w:val="0B0C0C"/>
              </w:rPr>
              <w:t xml:space="preserve">Move in time to the pulse of the music being listened to and physically respond to changes in the music, eg jumps in response to loud/sudden changes in the music. </w:t>
            </w:r>
          </w:p>
          <w:p w:rsidR="0089489E" w:rsidRDefault="00783740" w14:paraId="7CE1098C" wp14:textId="77777777">
            <w:pPr>
              <w:numPr>
                <w:ilvl w:val="0"/>
                <w:numId w:val="2"/>
              </w:numPr>
              <w:ind w:left="97" w:hanging="142"/>
              <w:rPr>
                <w:color w:val="0B0C0C"/>
              </w:rPr>
            </w:pPr>
            <w:r>
              <w:rPr>
                <w:color w:val="0B0C0C"/>
              </w:rPr>
              <w:t>Replicate fami</w:t>
            </w:r>
            <w:r>
              <w:rPr>
                <w:color w:val="0B0C0C"/>
              </w:rPr>
              <w:t xml:space="preserve">liar choreographed dances eg imitates dance and movements associated with pop songs. </w:t>
            </w:r>
          </w:p>
          <w:p w:rsidR="0089489E" w:rsidRDefault="00783740" w14:paraId="7595F788" wp14:textId="77777777">
            <w:pPr>
              <w:numPr>
                <w:ilvl w:val="0"/>
                <w:numId w:val="2"/>
              </w:numPr>
              <w:ind w:left="97" w:hanging="142"/>
              <w:rPr>
                <w:color w:val="0B0C0C"/>
              </w:rPr>
            </w:pPr>
            <w:r>
              <w:rPr>
                <w:color w:val="0B0C0C"/>
              </w:rPr>
              <w:t xml:space="preserve">Choreograph my own dances to familiar music, individually, in pairs/small groups. </w:t>
            </w:r>
          </w:p>
        </w:tc>
      </w:tr>
    </w:tbl>
    <w:p xmlns:wp14="http://schemas.microsoft.com/office/word/2010/wordml" w:rsidR="0089489E" w:rsidRDefault="0089489E" w14:paraId="049F31CB" wp14:textId="77777777">
      <w:pPr>
        <w:rPr>
          <w:b/>
          <w:color w:val="943734"/>
        </w:rPr>
      </w:pPr>
    </w:p>
    <w:p xmlns:wp14="http://schemas.microsoft.com/office/word/2010/wordml" w:rsidR="0089489E" w:rsidRDefault="0089489E" w14:paraId="53128261" wp14:textId="77777777">
      <w:pPr>
        <w:rPr>
          <w:b/>
          <w:color w:val="943734"/>
        </w:rPr>
      </w:pPr>
    </w:p>
    <w:p xmlns:wp14="http://schemas.microsoft.com/office/word/2010/wordml" w:rsidR="0089489E" w:rsidRDefault="0089489E" w14:paraId="62486C05" wp14:textId="77777777">
      <w:pPr>
        <w:rPr>
          <w:b/>
          <w:color w:val="943734"/>
        </w:rPr>
      </w:pPr>
    </w:p>
    <w:p xmlns:wp14="http://schemas.microsoft.com/office/word/2010/wordml" w:rsidR="0089489E" w:rsidRDefault="0089489E" w14:paraId="4101652C" wp14:textId="77777777">
      <w:pPr>
        <w:rPr>
          <w:b/>
          <w:color w:val="943734"/>
        </w:rPr>
      </w:pPr>
    </w:p>
    <w:p xmlns:wp14="http://schemas.microsoft.com/office/word/2010/wordml" w:rsidR="0089489E" w:rsidRDefault="0089489E" w14:paraId="4B99056E" wp14:textId="77777777">
      <w:pPr>
        <w:rPr>
          <w:b/>
          <w:color w:val="943734"/>
        </w:rPr>
      </w:pPr>
    </w:p>
    <w:tbl>
      <w:tblPr>
        <w:tblW w:w="16245" w:type="dxa"/>
        <w:tblInd w:w="80" w:type="dxa"/>
        <w:tblBorders>
          <w:top w:val="dotted" w:color="000000" w:themeColor="text1" w:sz="4" w:space="0"/>
          <w:left w:val="dotted" w:color="000000" w:themeColor="text1" w:sz="4" w:space="0"/>
          <w:bottom w:val="dotted" w:color="000000" w:themeColor="text1" w:sz="4" w:space="0"/>
          <w:right w:val="dotted" w:color="000000" w:themeColor="text1" w:sz="4" w:space="0"/>
          <w:insideH w:val="dotted" w:color="000000" w:themeColor="text1" w:sz="4" w:space="0"/>
          <w:insideV w:val="dotted" w:color="000000" w:themeColor="text1" w:sz="4" w:space="0"/>
        </w:tblBorders>
        <w:tblLayout w:type="fixed"/>
        <w:tblLook w:val="0000" w:firstRow="0" w:lastRow="0" w:firstColumn="0" w:lastColumn="0" w:noHBand="0" w:noVBand="0"/>
      </w:tblPr>
      <w:tblGrid>
        <w:gridCol w:w="315"/>
        <w:gridCol w:w="2655"/>
        <w:gridCol w:w="2655"/>
        <w:gridCol w:w="2655"/>
        <w:gridCol w:w="2655"/>
        <w:gridCol w:w="2655"/>
        <w:gridCol w:w="2655"/>
      </w:tblGrid>
      <w:tr xmlns:wp14="http://schemas.microsoft.com/office/word/2010/wordml" w:rsidR="0089489E" w:rsidTr="5DB16E98" w14:paraId="519E65BD" wp14:textId="77777777">
        <w:trPr>
          <w:trHeight w:val="317"/>
          <w:tblHeader/>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89489E" w14:paraId="1299C43A" wp14:textId="77777777"/>
        </w:tc>
        <w:tc>
          <w:tcPr>
            <w:tcW w:w="2655" w:type="dxa"/>
            <w:tcBorders>
              <w:top w:val="single" w:color="000000" w:themeColor="text1" w:sz="4"/>
              <w:left w:val="single" w:color="000000" w:themeColor="text1" w:sz="4"/>
              <w:bottom w:val="single" w:color="000000" w:themeColor="text1" w:sz="4"/>
              <w:right w:val="single" w:color="000000" w:themeColor="text1" w:sz="4"/>
            </w:tcBorders>
            <w:tcMar/>
          </w:tcPr>
          <w:p w:rsidR="5DB16E98" w:rsidP="5DB16E98" w:rsidRDefault="5DB16E98" w14:paraId="10EA0D05" w14:textId="074C0D3E">
            <w:pPr>
              <w:jc w:val="center"/>
              <w:rPr>
                <w:b w:val="1"/>
                <w:bCs w:val="1"/>
                <w:color w:val="0070C0"/>
              </w:rPr>
            </w:pPr>
            <w:r w:rsidRPr="5DB16E98" w:rsidR="5DB16E98">
              <w:rPr>
                <w:b w:val="1"/>
                <w:bCs w:val="1"/>
                <w:color w:val="0070C0"/>
              </w:rPr>
              <w:t>Playing</w:t>
            </w:r>
            <w:r w:rsidRPr="5DB16E98" w:rsidR="5DB16E98">
              <w:rPr>
                <w:b w:val="1"/>
                <w:bCs w:val="1"/>
                <w:color w:val="0070C0"/>
              </w:rPr>
              <w:t xml:space="preserve"> (tuned and untuned)</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6532C009" wp14:textId="77777777">
            <w:pPr>
              <w:jc w:val="center"/>
              <w:rPr>
                <w:b/>
                <w:color w:val="0070C0"/>
              </w:rPr>
            </w:pPr>
            <w:r>
              <w:rPr>
                <w:b/>
                <w:color w:val="0070C0"/>
              </w:rPr>
              <w:t>Singing</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P="5DB16E98" w:rsidRDefault="00783740" w14:paraId="09EE515E" wp14:textId="76E8DAC0">
            <w:pPr>
              <w:jc w:val="center"/>
              <w:rPr>
                <w:b w:val="1"/>
                <w:bCs w:val="1"/>
                <w:color w:val="0070C0"/>
              </w:rPr>
            </w:pPr>
            <w:r w:rsidRPr="5DB16E98" w:rsidR="00783740">
              <w:rPr>
                <w:b w:val="1"/>
                <w:bCs w:val="1"/>
                <w:color w:val="0070C0"/>
              </w:rPr>
              <w:t>Listening</w:t>
            </w:r>
            <w:r w:rsidRPr="5DB16E98" w:rsidR="628DA868">
              <w:rPr>
                <w:b w:val="1"/>
                <w:bCs w:val="1"/>
                <w:color w:val="0070C0"/>
              </w:rPr>
              <w:t xml:space="preserve"> and Appraising</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55A5BA5C" wp14:textId="77777777">
            <w:pPr>
              <w:jc w:val="center"/>
              <w:rPr>
                <w:b/>
                <w:color w:val="0070C0"/>
              </w:rPr>
            </w:pPr>
            <w:r>
              <w:rPr>
                <w:b/>
                <w:color w:val="0070C0"/>
              </w:rPr>
              <w:t>Performing</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4BE338D1" wp14:textId="77777777">
            <w:pPr>
              <w:jc w:val="center"/>
              <w:rPr>
                <w:b/>
                <w:color w:val="0070C0"/>
              </w:rPr>
            </w:pPr>
            <w:r>
              <w:rPr>
                <w:b/>
                <w:color w:val="0070C0"/>
              </w:rPr>
              <w:t>Composing and Improvising</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71BEDDCF" wp14:textId="77777777">
            <w:pPr>
              <w:jc w:val="center"/>
              <w:rPr>
                <w:b/>
                <w:color w:val="0070C0"/>
              </w:rPr>
            </w:pPr>
            <w:r>
              <w:rPr>
                <w:b/>
                <w:color w:val="0070C0"/>
              </w:rPr>
              <w:t>Notation and Technology</w:t>
            </w:r>
          </w:p>
        </w:tc>
      </w:tr>
      <w:tr xmlns:wp14="http://schemas.microsoft.com/office/word/2010/wordml" w:rsidR="0089489E" w:rsidTr="5DB16E98" w14:paraId="23B40230" wp14:textId="77777777">
        <w:trPr>
          <w:cantSplit/>
          <w:trHeight w:val="2312"/>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6F9401E5" wp14:textId="77777777">
            <w:pPr>
              <w:ind w:left="113" w:right="113"/>
              <w:jc w:val="center"/>
              <w:rPr>
                <w:sz w:val="13"/>
                <w:szCs w:val="13"/>
              </w:rPr>
            </w:pPr>
            <w:r>
              <w:rPr>
                <w:sz w:val="13"/>
                <w:szCs w:val="13"/>
              </w:rPr>
              <w:t>End of Year 1</w:t>
            </w:r>
          </w:p>
        </w:tc>
        <w:tc>
          <w:tcPr>
            <w:tcW w:w="2655" w:type="dxa"/>
            <w:tcBorders>
              <w:top w:val="single" w:color="000000" w:themeColor="text1" w:sz="4"/>
              <w:left w:val="single" w:color="000000" w:themeColor="text1" w:sz="4"/>
              <w:bottom w:val="single" w:color="000000" w:themeColor="text1" w:sz="4"/>
              <w:right w:val="single" w:color="000000" w:themeColor="text1" w:sz="4"/>
            </w:tcBorders>
            <w:tcMar/>
          </w:tcPr>
          <w:p w:rsidR="5DB16E98" w:rsidP="5DB16E98" w:rsidRDefault="5DB16E98" w14:paraId="78B78D88">
            <w:pPr>
              <w:numPr>
                <w:ilvl w:val="0"/>
                <w:numId w:val="2"/>
              </w:numPr>
              <w:ind w:left="105" w:hanging="142"/>
              <w:rPr>
                <w:color w:val="0B0C0C"/>
              </w:rPr>
            </w:pPr>
            <w:r w:rsidRPr="5DB16E98" w:rsidR="5DB16E98">
              <w:rPr>
                <w:color w:val="0B0C0C"/>
              </w:rPr>
              <w:t xml:space="preserve">Begin to mark a pulse and move </w:t>
            </w:r>
            <w:r w:rsidRPr="5DB16E98" w:rsidR="5DB16E98">
              <w:rPr>
                <w:b w:val="1"/>
                <w:bCs w:val="1"/>
                <w:color w:val="0B0C0C"/>
              </w:rPr>
              <w:t>rhythmically</w:t>
            </w:r>
            <w:r w:rsidRPr="5DB16E98" w:rsidR="5DB16E98">
              <w:rPr>
                <w:color w:val="0B0C0C"/>
              </w:rPr>
              <w:t xml:space="preserve">. </w:t>
            </w:r>
          </w:p>
          <w:p w:rsidR="5DB16E98" w:rsidP="5DB16E98" w:rsidRDefault="5DB16E98" w14:paraId="39AE8904">
            <w:pPr>
              <w:numPr>
                <w:ilvl w:val="0"/>
                <w:numId w:val="2"/>
              </w:numPr>
              <w:ind w:left="105" w:hanging="142"/>
              <w:rPr>
                <w:color w:val="0B0C0C"/>
              </w:rPr>
            </w:pPr>
            <w:r w:rsidRPr="5DB16E98" w:rsidR="5DB16E98">
              <w:rPr>
                <w:color w:val="0B0C0C"/>
              </w:rPr>
              <w:t xml:space="preserve">Copy a simple </w:t>
            </w:r>
            <w:r w:rsidRPr="5DB16E98" w:rsidR="5DB16E98">
              <w:rPr>
                <w:b w:val="1"/>
                <w:bCs w:val="1"/>
                <w:color w:val="0B0C0C"/>
              </w:rPr>
              <w:t>rhythm</w:t>
            </w:r>
            <w:r w:rsidRPr="5DB16E98" w:rsidR="5DB16E98">
              <w:rPr>
                <w:color w:val="0B0C0C"/>
              </w:rPr>
              <w:t xml:space="preserve">. </w:t>
            </w:r>
          </w:p>
          <w:p w:rsidR="5DB16E98" w:rsidP="5DB16E98" w:rsidRDefault="5DB16E98" w14:paraId="627E2FDC">
            <w:pPr>
              <w:numPr>
                <w:ilvl w:val="0"/>
                <w:numId w:val="2"/>
              </w:numPr>
              <w:ind w:left="105" w:hanging="142"/>
              <w:rPr>
                <w:color w:val="0B0C0C"/>
              </w:rPr>
            </w:pPr>
            <w:r w:rsidRPr="5DB16E98" w:rsidR="5DB16E98">
              <w:rPr>
                <w:color w:val="0B0C0C"/>
              </w:rPr>
              <w:t xml:space="preserve">Explore how sounds can be changed: </w:t>
            </w:r>
          </w:p>
          <w:p w:rsidR="5DB16E98" w:rsidP="5DB16E98" w:rsidRDefault="5DB16E98" w14:paraId="01CF4198">
            <w:pPr>
              <w:numPr>
                <w:ilvl w:val="0"/>
                <w:numId w:val="2"/>
              </w:numPr>
              <w:ind w:left="105" w:hanging="142"/>
              <w:rPr>
                <w:color w:val="0B0C0C"/>
              </w:rPr>
            </w:pPr>
            <w:r w:rsidRPr="5DB16E98" w:rsidR="5DB16E98">
              <w:rPr>
                <w:color w:val="0B0C0C"/>
              </w:rPr>
              <w:t xml:space="preserve">High/low sounds </w:t>
            </w:r>
          </w:p>
          <w:p w:rsidR="5DB16E98" w:rsidP="5DB16E98" w:rsidRDefault="5DB16E98" w14:paraId="5F8EE6C5">
            <w:pPr>
              <w:numPr>
                <w:ilvl w:val="0"/>
                <w:numId w:val="2"/>
              </w:numPr>
              <w:ind w:left="105" w:hanging="142"/>
              <w:rPr>
                <w:color w:val="0B0C0C"/>
              </w:rPr>
            </w:pPr>
            <w:r w:rsidRPr="5DB16E98" w:rsidR="5DB16E98">
              <w:rPr>
                <w:color w:val="0B0C0C"/>
              </w:rPr>
              <w:t xml:space="preserve">Loud/quiet sounds </w:t>
            </w:r>
          </w:p>
          <w:p w:rsidR="5DB16E98" w:rsidP="5DB16E98" w:rsidRDefault="5DB16E98" w14:paraId="76CE3E3E">
            <w:pPr>
              <w:numPr>
                <w:ilvl w:val="0"/>
                <w:numId w:val="2"/>
              </w:numPr>
              <w:ind w:left="105" w:hanging="142"/>
              <w:rPr>
                <w:color w:val="0B0C0C"/>
              </w:rPr>
            </w:pPr>
            <w:r w:rsidRPr="5DB16E98" w:rsidR="5DB16E98">
              <w:rPr>
                <w:color w:val="0B0C0C"/>
              </w:rPr>
              <w:t xml:space="preserve">Fast/slow sounds </w:t>
            </w:r>
          </w:p>
          <w:p w:rsidR="5DB16E98" w:rsidP="5DB16E98" w:rsidRDefault="5DB16E98" w14:paraId="2BF7C7A8">
            <w:pPr>
              <w:numPr>
                <w:ilvl w:val="0"/>
                <w:numId w:val="2"/>
              </w:numPr>
              <w:ind w:left="105" w:hanging="142"/>
              <w:rPr>
                <w:color w:val="0B0C0C"/>
              </w:rPr>
            </w:pPr>
            <w:r w:rsidRPr="5DB16E98" w:rsidR="5DB16E98">
              <w:rPr>
                <w:color w:val="0B0C0C"/>
              </w:rPr>
              <w:t>Join in and stop</w:t>
            </w:r>
            <w:r w:rsidRPr="5DB16E98" w:rsidR="5DB16E98">
              <w:rPr>
                <w:rFonts w:ascii="Comic Sans MS" w:hAnsi="Comic Sans MS" w:eastAsia="Comic Sans MS" w:cs="Comic Sans MS"/>
                <w:sz w:val="15"/>
                <w:szCs w:val="15"/>
              </w:rPr>
              <w:t xml:space="preserve">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0DC38AA2" wp14:textId="77777777">
            <w:pPr>
              <w:numPr>
                <w:ilvl w:val="0"/>
                <w:numId w:val="2"/>
              </w:numPr>
              <w:ind w:left="97" w:hanging="142"/>
              <w:rPr>
                <w:color w:val="0B0C0C"/>
              </w:rPr>
            </w:pPr>
            <w:r w:rsidRPr="5DB16E98" w:rsidR="00783740">
              <w:rPr>
                <w:color w:val="0B0C0C"/>
              </w:rPr>
              <w:t xml:space="preserve">Explore using the voice to create different sounds. E.g. </w:t>
            </w:r>
          </w:p>
          <w:p w:rsidR="0089489E" w:rsidRDefault="00783740" w14:paraId="1D265D95" wp14:textId="77777777">
            <w:pPr>
              <w:numPr>
                <w:ilvl w:val="0"/>
                <w:numId w:val="2"/>
              </w:numPr>
              <w:ind w:left="97" w:hanging="142"/>
              <w:rPr>
                <w:color w:val="0B0C0C"/>
              </w:rPr>
            </w:pPr>
            <w:r w:rsidRPr="5DB16E98" w:rsidR="00783740">
              <w:rPr>
                <w:color w:val="0B0C0C"/>
              </w:rPr>
              <w:t xml:space="preserve">whispering, chanting, singing, High/low sounds </w:t>
            </w:r>
          </w:p>
          <w:p w:rsidR="0089489E" w:rsidRDefault="00783740" w14:paraId="184E5679" wp14:textId="77777777">
            <w:pPr>
              <w:numPr>
                <w:ilvl w:val="0"/>
                <w:numId w:val="2"/>
              </w:numPr>
              <w:ind w:left="97" w:hanging="142"/>
              <w:rPr>
                <w:color w:val="0B0C0C"/>
              </w:rPr>
            </w:pPr>
            <w:r w:rsidRPr="5DB16E98" w:rsidR="00783740">
              <w:rPr>
                <w:color w:val="0B0C0C"/>
              </w:rPr>
              <w:t xml:space="preserve">Loud/quiet sounds </w:t>
            </w:r>
          </w:p>
          <w:p w:rsidR="0089489E" w:rsidRDefault="00783740" w14:paraId="4AFBFD99" wp14:textId="77777777">
            <w:pPr>
              <w:numPr>
                <w:ilvl w:val="0"/>
                <w:numId w:val="2"/>
              </w:numPr>
              <w:ind w:left="97" w:hanging="142"/>
              <w:rPr>
                <w:color w:val="0B0C0C"/>
              </w:rPr>
            </w:pPr>
            <w:r w:rsidRPr="5DB16E98" w:rsidR="00783740">
              <w:rPr>
                <w:color w:val="0B0C0C"/>
              </w:rPr>
              <w:t xml:space="preserve">Fast/slow sounds </w:t>
            </w:r>
          </w:p>
          <w:p w:rsidR="0089489E" w:rsidRDefault="00783740" w14:paraId="2FF0CA70" wp14:textId="77777777">
            <w:pPr>
              <w:numPr>
                <w:ilvl w:val="0"/>
                <w:numId w:val="2"/>
              </w:numPr>
              <w:ind w:left="97" w:hanging="142"/>
              <w:rPr>
                <w:color w:val="0B0C0C"/>
              </w:rPr>
            </w:pPr>
            <w:r w:rsidRPr="5DB16E98" w:rsidR="00783740">
              <w:rPr>
                <w:color w:val="0B0C0C"/>
              </w:rPr>
              <w:t xml:space="preserve">Sing simple unison songs from memory. </w:t>
            </w:r>
          </w:p>
          <w:p w:rsidR="0089489E" w:rsidRDefault="00783740" w14:paraId="4F568462" wp14:textId="77777777">
            <w:pPr>
              <w:numPr>
                <w:ilvl w:val="0"/>
                <w:numId w:val="2"/>
              </w:numPr>
              <w:ind w:left="97" w:hanging="142"/>
              <w:rPr>
                <w:color w:val="0B0C0C"/>
              </w:rPr>
            </w:pPr>
            <w:r w:rsidRPr="5DB16E98" w:rsidR="00783740">
              <w:rPr>
                <w:color w:val="0B0C0C"/>
              </w:rPr>
              <w:t xml:space="preserve">Sing simple call and response songs. </w:t>
            </w:r>
          </w:p>
          <w:p w:rsidR="0089489E" w:rsidRDefault="00783740" w14:paraId="6408436D" wp14:textId="77777777">
            <w:pPr>
              <w:numPr>
                <w:ilvl w:val="0"/>
                <w:numId w:val="2"/>
              </w:numPr>
              <w:ind w:left="97" w:hanging="142"/>
              <w:rPr>
                <w:rFonts w:ascii="Comic Sans MS" w:hAnsi="Comic Sans MS" w:eastAsia="Comic Sans MS" w:cs="Comic Sans MS"/>
                <w:sz w:val="13"/>
                <w:szCs w:val="13"/>
              </w:rPr>
            </w:pPr>
            <w:r w:rsidRPr="5DB16E98" w:rsidR="00783740">
              <w:rPr>
                <w:color w:val="0B0C0C"/>
              </w:rPr>
              <w:t xml:space="preserve">Begin to </w:t>
            </w:r>
            <w:r w:rsidRPr="5DB16E98" w:rsidR="00783740">
              <w:rPr>
                <w:b w:val="1"/>
                <w:bCs w:val="1"/>
                <w:color w:val="0B0C0C"/>
              </w:rPr>
              <w:t>pitch</w:t>
            </w:r>
            <w:r w:rsidRPr="5DB16E98" w:rsidR="00783740">
              <w:rPr>
                <w:color w:val="0B0C0C"/>
              </w:rPr>
              <w:t>-match.</w:t>
            </w:r>
            <w:r w:rsidRPr="5DB16E98" w:rsidR="00783740">
              <w:rPr>
                <w:rFonts w:ascii="Comic Sans MS" w:hAnsi="Comic Sans MS" w:eastAsia="Comic Sans MS" w:cs="Comic Sans MS"/>
                <w:sz w:val="15"/>
                <w:szCs w:val="15"/>
              </w:rPr>
              <w:t xml:space="preserve">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50DFB8A4" wp14:textId="77777777">
            <w:pPr>
              <w:numPr>
                <w:ilvl w:val="0"/>
                <w:numId w:val="2"/>
              </w:numPr>
              <w:ind w:left="105" w:hanging="142"/>
              <w:rPr>
                <w:color w:val="0B0C0C"/>
              </w:rPr>
            </w:pPr>
            <w:r w:rsidRPr="5DB16E98" w:rsidR="00783740">
              <w:rPr>
                <w:color w:val="0B0C0C"/>
              </w:rPr>
              <w:t xml:space="preserve">Create movements in response to changes in a piece of music: high/low, quiet/loud, happy/sad, different instrumental sounds. </w:t>
            </w:r>
          </w:p>
          <w:p w:rsidR="0089489E" w:rsidRDefault="00783740" w14:paraId="626CFD12" wp14:textId="77777777">
            <w:pPr>
              <w:numPr>
                <w:ilvl w:val="0"/>
                <w:numId w:val="2"/>
              </w:numPr>
              <w:ind w:left="105" w:hanging="142"/>
              <w:rPr>
                <w:color w:val="0B0C0C"/>
              </w:rPr>
            </w:pPr>
            <w:r w:rsidRPr="5DB16E98" w:rsidR="00783740">
              <w:rPr>
                <w:color w:val="0B0C0C"/>
              </w:rPr>
              <w:t>Express opinions about a range of music from different cultures, trad</w:t>
            </w:r>
            <w:r w:rsidRPr="5DB16E98" w:rsidR="00783740">
              <w:rPr>
                <w:color w:val="0B0C0C"/>
              </w:rPr>
              <w:t xml:space="preserve">itions and historical periods. </w:t>
            </w:r>
          </w:p>
          <w:p w:rsidR="0089489E" w:rsidRDefault="00783740" w14:paraId="6CF29E81" wp14:textId="77777777">
            <w:pPr>
              <w:numPr>
                <w:ilvl w:val="0"/>
                <w:numId w:val="2"/>
              </w:numPr>
              <w:ind w:left="97" w:hanging="142"/>
              <w:rPr>
                <w:color w:val="0B0C0C"/>
              </w:rPr>
            </w:pPr>
            <w:r w:rsidRPr="5DB16E98" w:rsidR="00783740">
              <w:rPr>
                <w:color w:val="0B0C0C"/>
              </w:rPr>
              <w:t>Identify sounds of common classroom percussion instruments.</w:t>
            </w:r>
            <w:r w:rsidRPr="5DB16E98" w:rsidR="00783740">
              <w:rPr>
                <w:rFonts w:ascii="Comic Sans MS" w:hAnsi="Comic Sans MS" w:eastAsia="Comic Sans MS" w:cs="Comic Sans MS"/>
                <w:sz w:val="15"/>
                <w:szCs w:val="15"/>
              </w:rPr>
              <w:t xml:space="preserve">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4805E70E" wp14:textId="77777777">
            <w:pPr>
              <w:numPr>
                <w:ilvl w:val="0"/>
                <w:numId w:val="2"/>
              </w:numPr>
              <w:ind w:left="105" w:hanging="142"/>
              <w:rPr>
                <w:color w:val="0B0C0C"/>
              </w:rPr>
            </w:pPr>
            <w:r>
              <w:rPr>
                <w:color w:val="0B0C0C"/>
              </w:rPr>
              <w:t xml:space="preserve">Play an instrument as part of a group. </w:t>
            </w:r>
          </w:p>
          <w:p w:rsidR="0089489E" w:rsidRDefault="00783740" w14:paraId="7C06AC8A" wp14:textId="77777777">
            <w:pPr>
              <w:numPr>
                <w:ilvl w:val="0"/>
                <w:numId w:val="2"/>
              </w:numPr>
              <w:ind w:left="105" w:hanging="142"/>
              <w:rPr>
                <w:rFonts w:ascii="Comic Sans MS" w:hAnsi="Comic Sans MS" w:eastAsia="Comic Sans MS" w:cs="Comic Sans MS"/>
                <w:color w:val="0B0C0C"/>
                <w:sz w:val="24"/>
                <w:szCs w:val="24"/>
              </w:rPr>
            </w:pPr>
            <w:r>
              <w:rPr>
                <w:color w:val="0B0C0C"/>
              </w:rPr>
              <w:t>Play an instrument in front of others.</w:t>
            </w:r>
            <w:r>
              <w:rPr>
                <w:rFonts w:ascii="Comic Sans MS" w:hAnsi="Comic Sans MS" w:eastAsia="Comic Sans MS" w:cs="Comic Sans MS"/>
                <w:sz w:val="15"/>
                <w:szCs w:val="15"/>
              </w:rPr>
              <w:t xml:space="preserve">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3BF23914" wp14:textId="77777777">
            <w:pPr>
              <w:numPr>
                <w:ilvl w:val="0"/>
                <w:numId w:val="2"/>
              </w:numPr>
              <w:ind w:left="105" w:hanging="142"/>
              <w:rPr>
                <w:color w:val="0B0C0C"/>
              </w:rPr>
            </w:pPr>
            <w:r>
              <w:rPr>
                <w:color w:val="0B0C0C"/>
              </w:rPr>
              <w:t xml:space="preserve">Explore and create sounds using the voice, instruments or found sounds in response to a stimulus, e.g. footsteps, sea, weather. </w:t>
            </w:r>
          </w:p>
          <w:p w:rsidR="0089489E" w:rsidRDefault="00783740" w14:paraId="6B7E3EDB" wp14:textId="77777777">
            <w:pPr>
              <w:numPr>
                <w:ilvl w:val="0"/>
                <w:numId w:val="2"/>
              </w:numPr>
              <w:ind w:left="105" w:hanging="142"/>
              <w:rPr>
                <w:rFonts w:ascii="Comic Sans MS" w:hAnsi="Comic Sans MS" w:eastAsia="Comic Sans MS" w:cs="Comic Sans MS"/>
                <w:color w:val="0B0C0C"/>
                <w:sz w:val="24"/>
                <w:szCs w:val="24"/>
              </w:rPr>
            </w:pPr>
            <w:r>
              <w:rPr>
                <w:color w:val="0B0C0C"/>
              </w:rPr>
              <w:t>Improvise (make up) simple so</w:t>
            </w:r>
            <w:r>
              <w:rPr>
                <w:color w:val="0B0C0C"/>
              </w:rPr>
              <w:t>unds with my voice and instruments.</w:t>
            </w:r>
            <w:r>
              <w:rPr>
                <w:rFonts w:ascii="Comic Sans MS" w:hAnsi="Comic Sans MS" w:eastAsia="Comic Sans MS" w:cs="Comic Sans MS"/>
                <w:sz w:val="15"/>
                <w:szCs w:val="15"/>
              </w:rPr>
              <w:t xml:space="preserve">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559305E3" wp14:textId="77777777">
            <w:pPr>
              <w:numPr>
                <w:ilvl w:val="0"/>
                <w:numId w:val="2"/>
              </w:numPr>
              <w:ind w:left="105" w:hanging="142"/>
              <w:rPr>
                <w:color w:val="0B0C0C"/>
              </w:rPr>
            </w:pPr>
            <w:r>
              <w:rPr>
                <w:color w:val="0B0C0C"/>
              </w:rPr>
              <w:t xml:space="preserve">Use simple music technology to explore sounds. </w:t>
            </w:r>
          </w:p>
          <w:p w:rsidR="0089489E" w:rsidRDefault="00783740" w14:paraId="594ECFFC" wp14:textId="77777777">
            <w:pPr>
              <w:numPr>
                <w:ilvl w:val="0"/>
                <w:numId w:val="2"/>
              </w:numPr>
              <w:ind w:left="105" w:hanging="142"/>
              <w:rPr>
                <w:color w:val="0B0C0C"/>
              </w:rPr>
            </w:pPr>
            <w:r>
              <w:rPr>
                <w:color w:val="0B0C0C"/>
              </w:rPr>
              <w:t xml:space="preserve">Recognise the link between sound and symbol. E.g. </w:t>
            </w:r>
          </w:p>
          <w:p w:rsidR="0089489E" w:rsidRDefault="00783740" w14:paraId="1A42A40D" wp14:textId="77777777">
            <w:pPr>
              <w:ind w:left="105"/>
              <w:rPr>
                <w:rFonts w:ascii="Comic Sans MS" w:hAnsi="Comic Sans MS" w:eastAsia="Comic Sans MS" w:cs="Comic Sans MS"/>
                <w:color w:val="0B0C0C"/>
                <w:sz w:val="24"/>
                <w:szCs w:val="24"/>
              </w:rPr>
            </w:pPr>
            <w:r>
              <w:rPr>
                <w:color w:val="0B0C0C"/>
              </w:rPr>
              <w:t xml:space="preserve">                       = 3 taps</w:t>
            </w:r>
            <w:r>
              <w:rPr>
                <w:rFonts w:ascii="Comic Sans MS" w:hAnsi="Comic Sans MS" w:eastAsia="Comic Sans MS" w:cs="Comic Sans MS"/>
                <w:sz w:val="15"/>
                <w:szCs w:val="15"/>
              </w:rPr>
              <w:t xml:space="preserve"> </w:t>
            </w:r>
            <w:r>
              <w:rPr>
                <w:noProof/>
              </w:rPr>
              <mc:AlternateContent>
                <mc:Choice Requires="wpg">
                  <w:drawing>
                    <wp:anchor xmlns:wp14="http://schemas.microsoft.com/office/word/2010/wordprocessingDrawing" distT="0" distB="0" distL="114300" distR="114300" simplePos="0" relativeHeight="251658240" behindDoc="0" locked="0" layoutInCell="1" hidden="0" allowOverlap="1" wp14:anchorId="25D27FCB" wp14:editId="7777777">
                      <wp:simplePos x="0" y="0"/>
                      <wp:positionH relativeFrom="column">
                        <wp:posOffset>368300</wp:posOffset>
                      </wp:positionH>
                      <wp:positionV relativeFrom="paragraph">
                        <wp:posOffset>12700</wp:posOffset>
                      </wp:positionV>
                      <wp:extent cx="157480" cy="157480"/>
                      <wp:effectExtent l="0" t="0" r="0" b="0"/>
                      <wp:wrapNone/>
                      <wp:docPr id="45" name="Oval 45"/>
                      <wp:cNvGraphicFramePr/>
                      <a:graphic xmlns:a="http://schemas.openxmlformats.org/drawingml/2006/main">
                        <a:graphicData uri="http://schemas.microsoft.com/office/word/2010/wordprocessingShape">
                          <wps:wsp>
                            <wps:cNvSpPr/>
                            <wps:spPr>
                              <a:xfrm>
                                <a:off x="5292660" y="3726660"/>
                                <a:ext cx="106680" cy="106680"/>
                              </a:xfrm>
                              <a:prstGeom prst="ellipse">
                                <a:avLst/>
                              </a:prstGeom>
                              <a:solidFill>
                                <a:schemeClr val="accent1"/>
                              </a:solidFill>
                              <a:ln w="25400" cap="flat" cmpd="sng">
                                <a:solidFill>
                                  <a:srgbClr val="395E89"/>
                                </a:solidFill>
                                <a:prstDash val="solid"/>
                                <a:round/>
                                <a:headEnd type="none" w="sm" len="sm"/>
                                <a:tailEnd type="none" w="sm" len="sm"/>
                              </a:ln>
                            </wps:spPr>
                            <wps:txbx>
                              <w:txbxContent>
                                <w:p xmlns:wp14="http://schemas.microsoft.com/office/word/2010/wordml" w:rsidR="0089489E" w:rsidRDefault="0089489E" w14:paraId="4DDBEF00" wp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3069FCC4" wp14:editId="7777777">
                      <wp:simplePos x="0" y="0"/>
                      <wp:positionH relativeFrom="column">
                        <wp:posOffset>368300</wp:posOffset>
                      </wp:positionH>
                      <wp:positionV relativeFrom="paragraph">
                        <wp:posOffset>12700</wp:posOffset>
                      </wp:positionV>
                      <wp:extent cx="157480" cy="157480"/>
                      <wp:effectExtent l="0" t="0" r="0" b="0"/>
                      <wp:wrapNone/>
                      <wp:docPr id="200284898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157480" cy="157480"/>
                              </a:xfrm>
                              <a:prstGeom prst="rect"/>
                              <a:ln/>
                            </pic:spPr>
                          </pic:pic>
                        </a:graphicData>
                      </a:graphic>
                    </wp:anchor>
                  </w:drawing>
                </mc:Fallback>
              </mc:AlternateContent>
            </w:r>
            <w:r>
              <w:rPr>
                <w:noProof/>
              </w:rPr>
              <mc:AlternateContent>
                <mc:Choice Requires="wpg">
                  <w:drawing>
                    <wp:anchor xmlns:wp14="http://schemas.microsoft.com/office/word/2010/wordprocessingDrawing" distT="0" distB="0" distL="114300" distR="114300" simplePos="0" relativeHeight="251659264" behindDoc="0" locked="0" layoutInCell="1" hidden="0" allowOverlap="1" wp14:anchorId="7A872D07" wp14:editId="7777777">
                      <wp:simplePos x="0" y="0"/>
                      <wp:positionH relativeFrom="column">
                        <wp:posOffset>546100</wp:posOffset>
                      </wp:positionH>
                      <wp:positionV relativeFrom="paragraph">
                        <wp:posOffset>12700</wp:posOffset>
                      </wp:positionV>
                      <wp:extent cx="157480" cy="157480"/>
                      <wp:effectExtent l="0" t="0" r="0" b="0"/>
                      <wp:wrapNone/>
                      <wp:docPr id="44" name="Oval 44"/>
                      <wp:cNvGraphicFramePr/>
                      <a:graphic xmlns:a="http://schemas.openxmlformats.org/drawingml/2006/main">
                        <a:graphicData uri="http://schemas.microsoft.com/office/word/2010/wordprocessingShape">
                          <wps:wsp>
                            <wps:cNvSpPr/>
                            <wps:spPr>
                              <a:xfrm>
                                <a:off x="5292660" y="3726660"/>
                                <a:ext cx="106680" cy="106680"/>
                              </a:xfrm>
                              <a:prstGeom prst="ellipse">
                                <a:avLst/>
                              </a:prstGeom>
                              <a:solidFill>
                                <a:schemeClr val="accent1"/>
                              </a:solidFill>
                              <a:ln w="25400" cap="flat" cmpd="sng">
                                <a:solidFill>
                                  <a:srgbClr val="395E89"/>
                                </a:solidFill>
                                <a:prstDash val="solid"/>
                                <a:round/>
                                <a:headEnd type="none" w="sm" len="sm"/>
                                <a:tailEnd type="none" w="sm" len="sm"/>
                              </a:ln>
                            </wps:spPr>
                            <wps:txbx>
                              <w:txbxContent>
                                <w:p xmlns:wp14="http://schemas.microsoft.com/office/word/2010/wordml" w:rsidR="0089489E" w:rsidRDefault="0089489E" w14:paraId="3461D779" wp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06ADF295" wp14:editId="7777777">
                      <wp:simplePos x="0" y="0"/>
                      <wp:positionH relativeFrom="column">
                        <wp:posOffset>546100</wp:posOffset>
                      </wp:positionH>
                      <wp:positionV relativeFrom="paragraph">
                        <wp:posOffset>12700</wp:posOffset>
                      </wp:positionV>
                      <wp:extent cx="157480" cy="157480"/>
                      <wp:effectExtent l="0" t="0" r="0" b="0"/>
                      <wp:wrapNone/>
                      <wp:docPr id="238908972"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157480" cy="157480"/>
                              </a:xfrm>
                              <a:prstGeom prst="rect"/>
                              <a:ln/>
                            </pic:spPr>
                          </pic:pic>
                        </a:graphicData>
                      </a:graphic>
                    </wp:anchor>
                  </w:drawing>
                </mc:Fallback>
              </mc:AlternateContent>
            </w:r>
            <w:r>
              <w:rPr>
                <w:noProof/>
              </w:rPr>
              <mc:AlternateContent>
                <mc:Choice Requires="wpg">
                  <w:drawing>
                    <wp:anchor xmlns:wp14="http://schemas.microsoft.com/office/word/2010/wordprocessingDrawing" distT="0" distB="0" distL="114300" distR="114300" simplePos="0" relativeHeight="251660288" behindDoc="0" locked="0" layoutInCell="1" hidden="0" allowOverlap="1" wp14:anchorId="60ECA15A" wp14:editId="7777777">
                      <wp:simplePos x="0" y="0"/>
                      <wp:positionH relativeFrom="column">
                        <wp:posOffset>190500</wp:posOffset>
                      </wp:positionH>
                      <wp:positionV relativeFrom="paragraph">
                        <wp:posOffset>12700</wp:posOffset>
                      </wp:positionV>
                      <wp:extent cx="157480" cy="157480"/>
                      <wp:effectExtent l="0" t="0" r="0" b="0"/>
                      <wp:wrapNone/>
                      <wp:docPr id="46" name="Oval 46"/>
                      <wp:cNvGraphicFramePr/>
                      <a:graphic xmlns:a="http://schemas.openxmlformats.org/drawingml/2006/main">
                        <a:graphicData uri="http://schemas.microsoft.com/office/word/2010/wordprocessingShape">
                          <wps:wsp>
                            <wps:cNvSpPr/>
                            <wps:spPr>
                              <a:xfrm>
                                <a:off x="5292660" y="3726660"/>
                                <a:ext cx="106680" cy="106680"/>
                              </a:xfrm>
                              <a:prstGeom prst="ellipse">
                                <a:avLst/>
                              </a:prstGeom>
                              <a:solidFill>
                                <a:schemeClr val="accent1"/>
                              </a:solidFill>
                              <a:ln w="25400" cap="flat" cmpd="sng">
                                <a:solidFill>
                                  <a:srgbClr val="395E89"/>
                                </a:solidFill>
                                <a:prstDash val="solid"/>
                                <a:round/>
                                <a:headEnd type="none" w="sm" len="sm"/>
                                <a:tailEnd type="none" w="sm" len="sm"/>
                              </a:ln>
                            </wps:spPr>
                            <wps:txbx>
                              <w:txbxContent>
                                <w:p xmlns:wp14="http://schemas.microsoft.com/office/word/2010/wordml" w:rsidR="0089489E" w:rsidRDefault="0089489E" w14:paraId="3CF2D8B6" wp14:textId="77777777">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xmlns:wp14="http://schemas.microsoft.com/office/word/2010/wordprocessingDrawing" distT="0" distB="0" distL="114300" distR="114300" simplePos="0" relativeHeight="0" behindDoc="0" locked="0" layoutInCell="1" hidden="0" allowOverlap="1" wp14:anchorId="56F95F75" wp14:editId="7777777">
                      <wp:simplePos x="0" y="0"/>
                      <wp:positionH relativeFrom="column">
                        <wp:posOffset>190500</wp:posOffset>
                      </wp:positionH>
                      <wp:positionV relativeFrom="paragraph">
                        <wp:posOffset>12700</wp:posOffset>
                      </wp:positionV>
                      <wp:extent cx="157480" cy="157480"/>
                      <wp:effectExtent l="0" t="0" r="0" b="0"/>
                      <wp:wrapNone/>
                      <wp:docPr id="497973366"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157480" cy="157480"/>
                              </a:xfrm>
                              <a:prstGeom prst="rect"/>
                              <a:ln/>
                            </pic:spPr>
                          </pic:pic>
                        </a:graphicData>
                      </a:graphic>
                    </wp:anchor>
                  </w:drawing>
                </mc:Fallback>
              </mc:AlternateContent>
            </w:r>
          </w:p>
        </w:tc>
      </w:tr>
      <w:tr xmlns:wp14="http://schemas.microsoft.com/office/word/2010/wordml" w:rsidR="0089489E" w:rsidTr="5DB16E98" w14:paraId="39A17F5E" wp14:textId="77777777">
        <w:trPr>
          <w:cantSplit/>
          <w:trHeight w:val="2312"/>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018347FE" wp14:textId="77777777">
            <w:pPr>
              <w:ind w:left="113" w:right="113"/>
              <w:jc w:val="center"/>
              <w:rPr>
                <w:sz w:val="13"/>
                <w:szCs w:val="13"/>
              </w:rPr>
            </w:pPr>
            <w:r>
              <w:rPr>
                <w:sz w:val="13"/>
                <w:szCs w:val="13"/>
              </w:rPr>
              <w:t>End of Year 2</w:t>
            </w:r>
          </w:p>
        </w:tc>
        <w:tc>
          <w:tcPr>
            <w:tcW w:w="2655" w:type="dxa"/>
            <w:tcBorders>
              <w:top w:val="single" w:color="000000" w:themeColor="text1" w:sz="4"/>
              <w:left w:val="single" w:color="000000" w:themeColor="text1" w:sz="4"/>
              <w:bottom w:val="single" w:color="000000" w:themeColor="text1" w:sz="4"/>
              <w:right w:val="single" w:color="000000" w:themeColor="text1" w:sz="4"/>
            </w:tcBorders>
            <w:tcMar/>
          </w:tcPr>
          <w:p w:rsidR="5DB16E98" w:rsidP="5DB16E98" w:rsidRDefault="5DB16E98" w14:paraId="0252BFBB">
            <w:pPr>
              <w:numPr>
                <w:ilvl w:val="0"/>
                <w:numId w:val="2"/>
              </w:numPr>
              <w:ind w:left="105" w:hanging="142"/>
              <w:rPr>
                <w:color w:val="0B0C0C"/>
              </w:rPr>
            </w:pPr>
            <w:r w:rsidRPr="5DB16E98" w:rsidR="5DB16E98">
              <w:rPr>
                <w:color w:val="0B0C0C"/>
              </w:rPr>
              <w:t xml:space="preserve">Keep a steady pulse on an instrument or with movement. </w:t>
            </w:r>
          </w:p>
          <w:p w:rsidR="5DB16E98" w:rsidP="5DB16E98" w:rsidRDefault="5DB16E98" w14:paraId="404D28F3">
            <w:pPr>
              <w:numPr>
                <w:ilvl w:val="0"/>
                <w:numId w:val="2"/>
              </w:numPr>
              <w:ind w:left="105" w:hanging="142"/>
              <w:rPr>
                <w:color w:val="0B0C0C"/>
              </w:rPr>
            </w:pPr>
            <w:r w:rsidRPr="5DB16E98" w:rsidR="5DB16E98">
              <w:rPr>
                <w:color w:val="0B0C0C"/>
              </w:rPr>
              <w:t xml:space="preserve">Copy a simple </w:t>
            </w:r>
            <w:r w:rsidRPr="5DB16E98" w:rsidR="5DB16E98">
              <w:rPr>
                <w:b w:val="1"/>
                <w:bCs w:val="1"/>
                <w:color w:val="0B0C0C"/>
              </w:rPr>
              <w:t>rhythm</w:t>
            </w:r>
            <w:r w:rsidRPr="5DB16E98" w:rsidR="5DB16E98">
              <w:rPr>
                <w:color w:val="0B0C0C"/>
              </w:rPr>
              <w:t xml:space="preserve"> on a percussion instrument. </w:t>
            </w:r>
          </w:p>
          <w:p w:rsidR="5DB16E98" w:rsidP="5DB16E98" w:rsidRDefault="5DB16E98" w14:paraId="348AECDB">
            <w:pPr>
              <w:numPr>
                <w:ilvl w:val="0"/>
                <w:numId w:val="2"/>
              </w:numPr>
              <w:ind w:left="105" w:hanging="142"/>
              <w:rPr>
                <w:color w:val="0B0C0C"/>
              </w:rPr>
            </w:pPr>
            <w:r w:rsidRPr="5DB16E98" w:rsidR="5DB16E98">
              <w:rPr>
                <w:color w:val="0B0C0C"/>
              </w:rPr>
              <w:t xml:space="preserve">Demonstrate an understanding of the difference between pulse and </w:t>
            </w:r>
            <w:r w:rsidRPr="5DB16E98" w:rsidR="5DB16E98">
              <w:rPr>
                <w:b w:val="1"/>
                <w:bCs w:val="1"/>
                <w:color w:val="0B0C0C"/>
              </w:rPr>
              <w:t>rhythm</w:t>
            </w:r>
            <w:r w:rsidRPr="5DB16E98" w:rsidR="5DB16E98">
              <w:rPr>
                <w:color w:val="0B0C0C"/>
              </w:rPr>
              <w:t xml:space="preserve">. </w:t>
            </w:r>
          </w:p>
          <w:p w:rsidR="5DB16E98" w:rsidP="5DB16E98" w:rsidRDefault="5DB16E98" w14:paraId="4C22753B">
            <w:pPr>
              <w:numPr>
                <w:ilvl w:val="0"/>
                <w:numId w:val="2"/>
              </w:numPr>
              <w:ind w:left="105" w:hanging="142"/>
              <w:rPr>
                <w:color w:val="0B0C0C"/>
              </w:rPr>
            </w:pPr>
            <w:r w:rsidRPr="5DB16E98" w:rsidR="5DB16E98">
              <w:rPr>
                <w:color w:val="0B0C0C"/>
              </w:rPr>
              <w:t xml:space="preserve">Play fast/slow, loud/quiet, </w:t>
            </w:r>
            <w:r w:rsidRPr="5DB16E98" w:rsidR="5DB16E98">
              <w:rPr>
                <w:color w:val="0B0C0C"/>
              </w:rPr>
              <w:t xml:space="preserve">high/low and change the type of sound when playing instruments.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25930C56" wp14:textId="77777777">
            <w:pPr>
              <w:numPr>
                <w:ilvl w:val="0"/>
                <w:numId w:val="2"/>
              </w:numPr>
              <w:ind w:left="105" w:hanging="142"/>
              <w:rPr>
                <w:color w:val="0B0C0C"/>
              </w:rPr>
            </w:pPr>
            <w:r w:rsidRPr="5DB16E98" w:rsidR="00783740">
              <w:rPr>
                <w:color w:val="0B0C0C"/>
              </w:rPr>
              <w:t xml:space="preserve">Explore using the voice to create different sounds and experiment with ways of changing them. </w:t>
            </w:r>
          </w:p>
          <w:p w:rsidR="0089489E" w:rsidRDefault="00783740" w14:paraId="2FF86D28" wp14:textId="77777777">
            <w:pPr>
              <w:ind w:left="105"/>
              <w:rPr>
                <w:color w:val="0B0C0C"/>
              </w:rPr>
            </w:pPr>
            <w:r>
              <w:rPr>
                <w:color w:val="0B0C0C"/>
              </w:rPr>
              <w:t xml:space="preserve">E.g. </w:t>
            </w:r>
          </w:p>
          <w:p w:rsidR="0089489E" w:rsidRDefault="00783740" w14:paraId="38170246" wp14:textId="77777777">
            <w:pPr>
              <w:ind w:left="105"/>
              <w:rPr>
                <w:color w:val="0B0C0C"/>
              </w:rPr>
            </w:pPr>
            <w:r>
              <w:rPr>
                <w:color w:val="0B0C0C"/>
              </w:rPr>
              <w:t xml:space="preserve">Getting faster/slower </w:t>
            </w:r>
          </w:p>
          <w:p w:rsidR="0089489E" w:rsidRDefault="00783740" w14:paraId="4EB2ACE7" wp14:textId="77777777">
            <w:pPr>
              <w:ind w:left="105"/>
              <w:rPr>
                <w:color w:val="0B0C0C"/>
              </w:rPr>
            </w:pPr>
            <w:r>
              <w:rPr>
                <w:color w:val="0B0C0C"/>
              </w:rPr>
              <w:t xml:space="preserve">(accelerando/rallentando) </w:t>
            </w:r>
          </w:p>
          <w:p w:rsidR="0089489E" w:rsidRDefault="00783740" w14:paraId="08A76A37" wp14:textId="77777777">
            <w:pPr>
              <w:ind w:left="105"/>
              <w:rPr>
                <w:color w:val="0B0C0C"/>
              </w:rPr>
            </w:pPr>
            <w:r>
              <w:rPr>
                <w:color w:val="0B0C0C"/>
              </w:rPr>
              <w:t xml:space="preserve">Getting louder/quieter </w:t>
            </w:r>
          </w:p>
          <w:p w:rsidR="0089489E" w:rsidRDefault="00783740" w14:paraId="26EDA6BF" wp14:textId="77777777">
            <w:pPr>
              <w:ind w:left="105"/>
              <w:rPr>
                <w:color w:val="0B0C0C"/>
              </w:rPr>
            </w:pPr>
            <w:r>
              <w:rPr>
                <w:color w:val="0B0C0C"/>
              </w:rPr>
              <w:t xml:space="preserve">(crescendo/decrescendo) </w:t>
            </w:r>
          </w:p>
          <w:p w:rsidR="0089489E" w:rsidRDefault="00783740" w14:paraId="6AD80FD1" wp14:textId="77777777">
            <w:pPr>
              <w:ind w:left="105"/>
              <w:rPr>
                <w:color w:val="0B0C0C"/>
              </w:rPr>
            </w:pPr>
            <w:r>
              <w:rPr>
                <w:color w:val="0B0C0C"/>
              </w:rPr>
              <w:t xml:space="preserve">Getting higher/lower </w:t>
            </w:r>
          </w:p>
          <w:p w:rsidR="0089489E" w:rsidRDefault="00783740" w14:paraId="34BA0F7F" wp14:textId="77777777">
            <w:pPr>
              <w:numPr>
                <w:ilvl w:val="0"/>
                <w:numId w:val="2"/>
              </w:numPr>
              <w:ind w:left="105" w:hanging="142"/>
              <w:rPr>
                <w:color w:val="0B0C0C"/>
              </w:rPr>
            </w:pPr>
            <w:r w:rsidRPr="5DB16E98" w:rsidR="00783740">
              <w:rPr>
                <w:color w:val="0B0C0C"/>
              </w:rPr>
              <w:t xml:space="preserve">Sing songs with a wider </w:t>
            </w:r>
            <w:r w:rsidRPr="5DB16E98" w:rsidR="00783740">
              <w:rPr>
                <w:b w:val="1"/>
                <w:bCs w:val="1"/>
                <w:color w:val="0B0C0C"/>
              </w:rPr>
              <w:t>pitch</w:t>
            </w:r>
            <w:r w:rsidRPr="5DB16E98" w:rsidR="00783740">
              <w:rPr>
                <w:color w:val="0B0C0C"/>
              </w:rPr>
              <w:t xml:space="preserve"> rang</w:t>
            </w:r>
            <w:r w:rsidRPr="5DB16E98" w:rsidR="00783740">
              <w:rPr>
                <w:color w:val="0B0C0C"/>
              </w:rPr>
              <w:t xml:space="preserve">e. </w:t>
            </w:r>
          </w:p>
          <w:p w:rsidR="0089489E" w:rsidRDefault="00783740" w14:paraId="256BED67" wp14:textId="77777777">
            <w:pPr>
              <w:numPr>
                <w:ilvl w:val="0"/>
                <w:numId w:val="2"/>
              </w:numPr>
              <w:ind w:left="105" w:hanging="142"/>
              <w:rPr>
                <w:color w:val="0B0C0C"/>
              </w:rPr>
            </w:pPr>
            <w:r w:rsidRPr="5DB16E98" w:rsidR="00783740">
              <w:rPr>
                <w:color w:val="0B0C0C"/>
              </w:rPr>
              <w:t xml:space="preserve">Pitch-match simple 2 and 3 note melodies accurately (lah-soh-me.)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10DAA8DE" wp14:textId="77777777">
            <w:pPr>
              <w:numPr>
                <w:ilvl w:val="0"/>
                <w:numId w:val="2"/>
              </w:numPr>
              <w:ind w:left="105" w:hanging="142"/>
              <w:rPr>
                <w:color w:val="0B0C0C"/>
              </w:rPr>
            </w:pPr>
            <w:r w:rsidRPr="5DB16E98" w:rsidR="00783740">
              <w:rPr>
                <w:color w:val="0B0C0C"/>
              </w:rPr>
              <w:t xml:space="preserve">Listen with concentration to a variety of live and recorded music from different cultures, traditions and historical periods and express an opinion about the music. </w:t>
            </w:r>
          </w:p>
          <w:p w:rsidR="0089489E" w:rsidRDefault="00783740" w14:paraId="14F58E0A" wp14:textId="77777777">
            <w:pPr>
              <w:numPr>
                <w:ilvl w:val="0"/>
                <w:numId w:val="2"/>
              </w:numPr>
              <w:ind w:left="105" w:hanging="142"/>
              <w:rPr>
                <w:color w:val="0B0C0C"/>
              </w:rPr>
            </w:pPr>
            <w:r w:rsidRPr="5DB16E98" w:rsidR="00783740">
              <w:rPr>
                <w:color w:val="0B0C0C"/>
              </w:rPr>
              <w:t xml:space="preserve">Aurally identify simple </w:t>
            </w:r>
            <w:r w:rsidRPr="5DB16E98" w:rsidR="00783740">
              <w:rPr>
                <w:b w:val="1"/>
                <w:bCs w:val="1"/>
                <w:color w:val="0B0C0C"/>
              </w:rPr>
              <w:t>rhythm</w:t>
            </w:r>
            <w:r w:rsidRPr="5DB16E98" w:rsidR="00783740">
              <w:rPr>
                <w:color w:val="0B0C0C"/>
              </w:rPr>
              <w:t xml:space="preserve"> patterns using </w:t>
            </w:r>
          </w:p>
          <w:p w:rsidR="0089489E" w:rsidRDefault="00783740" w14:paraId="54738B9A" wp14:textId="77777777">
            <w:pPr>
              <w:numPr>
                <w:ilvl w:val="0"/>
                <w:numId w:val="2"/>
              </w:numPr>
              <w:ind w:left="105" w:hanging="142"/>
              <w:rPr>
                <w:color w:val="0B0C0C"/>
              </w:rPr>
            </w:pPr>
            <w:r w:rsidRPr="5DB16E98" w:rsidR="00783740">
              <w:rPr>
                <w:color w:val="0B0C0C"/>
              </w:rPr>
              <w:t xml:space="preserve">walk/ta  </w:t>
            </w:r>
          </w:p>
          <w:p w:rsidR="0089489E" w:rsidRDefault="00783740" w14:paraId="0FB78278" wp14:textId="77777777">
            <w:pPr>
              <w:rPr>
                <w:color w:val="0B0C0C"/>
              </w:rPr>
            </w:pPr>
            <w:r>
              <w:rPr>
                <w:noProof/>
                <w:color w:val="0B0C0C"/>
              </w:rPr>
              <w:drawing>
                <wp:inline xmlns:wp14="http://schemas.microsoft.com/office/word/2010/wordprocessingDrawing" distT="0" distB="0" distL="0" distR="0" wp14:anchorId="1E8A621E" wp14:editId="7777777">
                  <wp:extent cx="236220" cy="335280"/>
                  <wp:effectExtent l="0" t="0" r="0" b="0"/>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36220" cy="335280"/>
                          </a:xfrm>
                          <a:prstGeom prst="rect">
                            <a:avLst/>
                          </a:prstGeom>
                          <a:ln/>
                        </pic:spPr>
                      </pic:pic>
                    </a:graphicData>
                  </a:graphic>
                </wp:inline>
              </w:drawing>
            </w:r>
          </w:p>
          <w:p w:rsidR="0089489E" w:rsidRDefault="00783740" w14:paraId="6E1CA020" wp14:textId="77777777">
            <w:pPr>
              <w:numPr>
                <w:ilvl w:val="0"/>
                <w:numId w:val="2"/>
              </w:numPr>
              <w:ind w:left="105" w:hanging="142"/>
              <w:rPr>
                <w:color w:val="0B0C0C"/>
              </w:rPr>
            </w:pPr>
            <w:r w:rsidRPr="5DB16E98" w:rsidR="00783740">
              <w:rPr>
                <w:color w:val="0B0C0C"/>
              </w:rPr>
              <w:t xml:space="preserve">jogging/te-te </w:t>
            </w:r>
          </w:p>
          <w:p w:rsidR="0089489E" w:rsidRDefault="00783740" w14:paraId="1FC39945" wp14:textId="77777777">
            <w:pPr>
              <w:rPr>
                <w:color w:val="0B0C0C"/>
              </w:rPr>
            </w:pPr>
            <w:r>
              <w:rPr>
                <w:noProof/>
                <w:color w:val="0B0C0C"/>
              </w:rPr>
              <w:drawing>
                <wp:inline xmlns:wp14="http://schemas.microsoft.com/office/word/2010/wordprocessingDrawing" distT="0" distB="0" distL="0" distR="0" wp14:anchorId="5A4E4AA2" wp14:editId="7777777">
                  <wp:extent cx="315110" cy="401611"/>
                  <wp:effectExtent l="0" t="0" r="0" b="0"/>
                  <wp:docPr id="5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15110" cy="401611"/>
                          </a:xfrm>
                          <a:prstGeom prst="rect">
                            <a:avLst/>
                          </a:prstGeom>
                          <a:ln/>
                        </pic:spPr>
                      </pic:pic>
                    </a:graphicData>
                  </a:graphic>
                </wp:inline>
              </w:drawing>
            </w:r>
          </w:p>
          <w:p w:rsidR="0089489E" w:rsidRDefault="00783740" w14:paraId="45007406" wp14:textId="77777777">
            <w:pPr>
              <w:numPr>
                <w:ilvl w:val="0"/>
                <w:numId w:val="2"/>
              </w:numPr>
              <w:ind w:left="105" w:hanging="142"/>
              <w:rPr>
                <w:color w:val="0B0C0C"/>
              </w:rPr>
            </w:pPr>
            <w:r w:rsidRPr="5DB16E98" w:rsidR="00783740">
              <w:rPr>
                <w:color w:val="0B0C0C"/>
              </w:rPr>
              <w:t xml:space="preserve">Identify and describe changes in </w:t>
            </w:r>
            <w:r w:rsidRPr="5DB16E98" w:rsidR="00783740">
              <w:rPr>
                <w:b w:val="1"/>
                <w:bCs w:val="1"/>
                <w:color w:val="0B0C0C"/>
              </w:rPr>
              <w:t>tempo</w:t>
            </w:r>
            <w:r w:rsidRPr="5DB16E98" w:rsidR="00783740">
              <w:rPr>
                <w:color w:val="0B0C0C"/>
              </w:rPr>
              <w:t xml:space="preserve"> (fast/slow), pitch (high/low), </w:t>
            </w:r>
            <w:r w:rsidRPr="5DB16E98" w:rsidR="00783740">
              <w:rPr>
                <w:b w:val="1"/>
                <w:bCs w:val="1"/>
                <w:color w:val="0B0C0C"/>
              </w:rPr>
              <w:t>dynamics</w:t>
            </w:r>
            <w:r w:rsidRPr="5DB16E98" w:rsidR="00783740">
              <w:rPr>
                <w:color w:val="0B0C0C"/>
              </w:rPr>
              <w:t xml:space="preserve"> (loud/quiet) and </w:t>
            </w:r>
            <w:r w:rsidRPr="5DB16E98" w:rsidR="00783740">
              <w:rPr>
                <w:b w:val="1"/>
                <w:bCs w:val="1"/>
                <w:color w:val="0B0C0C"/>
              </w:rPr>
              <w:t>timbre</w:t>
            </w:r>
            <w:r w:rsidRPr="5DB16E98" w:rsidR="00783740">
              <w:rPr>
                <w:color w:val="0B0C0C"/>
              </w:rPr>
              <w:t xml:space="preserve"> (instrumental sounds). </w:t>
            </w:r>
          </w:p>
          <w:p w:rsidR="0089489E" w:rsidRDefault="00783740" w14:paraId="08A3260D" wp14:textId="77777777">
            <w:pPr>
              <w:numPr>
                <w:ilvl w:val="0"/>
                <w:numId w:val="2"/>
              </w:numPr>
              <w:ind w:left="105" w:hanging="142"/>
              <w:rPr>
                <w:color w:val="0B0C0C"/>
              </w:rPr>
            </w:pPr>
            <w:r w:rsidRPr="5DB16E98" w:rsidR="00783740">
              <w:rPr>
                <w:color w:val="0B0C0C"/>
              </w:rPr>
              <w:t xml:space="preserve">Identify </w:t>
            </w:r>
            <w:r w:rsidRPr="5DB16E98" w:rsidR="00783740">
              <w:rPr>
                <w:b w:val="1"/>
                <w:bCs w:val="1"/>
                <w:color w:val="0B0C0C"/>
              </w:rPr>
              <w:t>timbres</w:t>
            </w:r>
            <w:r w:rsidRPr="5DB16E98" w:rsidR="00783740">
              <w:rPr>
                <w:color w:val="0B0C0C"/>
              </w:rPr>
              <w:t xml:space="preserve"> of classroom instruments (wooden/metal/skin).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57875B23" wp14:textId="77777777">
            <w:pPr>
              <w:numPr>
                <w:ilvl w:val="0"/>
                <w:numId w:val="2"/>
              </w:numPr>
              <w:ind w:left="105" w:hanging="142"/>
              <w:rPr>
                <w:color w:val="0B0C0C"/>
              </w:rPr>
            </w:pPr>
            <w:r>
              <w:rPr>
                <w:color w:val="0B0C0C"/>
              </w:rPr>
              <w:t xml:space="preserve">Play an instrument in a group, showing some awareness of other performers. </w:t>
            </w:r>
          </w:p>
          <w:p w:rsidR="0089489E" w:rsidRDefault="00783740" w14:paraId="57B3919C" wp14:textId="77777777">
            <w:pPr>
              <w:numPr>
                <w:ilvl w:val="0"/>
                <w:numId w:val="2"/>
              </w:numPr>
              <w:ind w:left="105" w:hanging="142"/>
              <w:rPr>
                <w:color w:val="0B0C0C"/>
              </w:rPr>
            </w:pPr>
            <w:r>
              <w:rPr>
                <w:color w:val="0B0C0C"/>
              </w:rPr>
              <w:t xml:space="preserve">Follow simple musical instructions and actions.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45514FDF" wp14:textId="77777777">
            <w:pPr>
              <w:numPr>
                <w:ilvl w:val="0"/>
                <w:numId w:val="2"/>
              </w:numPr>
              <w:ind w:left="105" w:hanging="142"/>
              <w:rPr>
                <w:color w:val="0B0C0C"/>
              </w:rPr>
            </w:pPr>
            <w:r>
              <w:rPr>
                <w:color w:val="0B0C0C"/>
              </w:rPr>
              <w:t>Explore and create, sounds with the voice, found sounds, instrumen</w:t>
            </w:r>
            <w:r>
              <w:rPr>
                <w:color w:val="0B0C0C"/>
              </w:rPr>
              <w:t xml:space="preserve">ts and appropriate technology in response to a stimulus, e.g. footsteps, sea, weather. </w:t>
            </w:r>
          </w:p>
          <w:p w:rsidR="0089489E" w:rsidRDefault="00783740" w14:paraId="7719436E" wp14:textId="77777777">
            <w:pPr>
              <w:numPr>
                <w:ilvl w:val="0"/>
                <w:numId w:val="2"/>
              </w:numPr>
              <w:ind w:left="105" w:hanging="142"/>
              <w:rPr>
                <w:color w:val="0B0C0C"/>
              </w:rPr>
            </w:pPr>
            <w:r>
              <w:rPr>
                <w:color w:val="0B0C0C"/>
              </w:rPr>
              <w:t xml:space="preserve">Improvise (make up) simple rhythmic and vocal patterns. </w:t>
            </w:r>
          </w:p>
          <w:p w:rsidR="0089489E" w:rsidRDefault="00783740" w14:paraId="6D73ECC1" wp14:textId="77777777">
            <w:pPr>
              <w:numPr>
                <w:ilvl w:val="0"/>
                <w:numId w:val="2"/>
              </w:numPr>
              <w:ind w:left="105" w:hanging="142"/>
              <w:rPr>
                <w:color w:val="0B0C0C"/>
              </w:rPr>
            </w:pPr>
            <w:r>
              <w:rPr>
                <w:color w:val="0B0C0C"/>
              </w:rPr>
              <w:t xml:space="preserve">Order sounds within simple structures such as beginning/middle/end. </w:t>
            </w:r>
          </w:p>
          <w:p w:rsidR="0089489E" w:rsidRDefault="00783740" w14:paraId="49721683" wp14:textId="77777777">
            <w:pPr>
              <w:numPr>
                <w:ilvl w:val="0"/>
                <w:numId w:val="2"/>
              </w:numPr>
              <w:ind w:left="105" w:hanging="142"/>
              <w:rPr>
                <w:color w:val="0B0C0C"/>
              </w:rPr>
            </w:pPr>
            <w:r>
              <w:rPr>
                <w:color w:val="0B0C0C"/>
              </w:rPr>
              <w:t>Create sequences of sounds using the inter</w:t>
            </w:r>
            <w:r>
              <w:rPr>
                <w:color w:val="0B0C0C"/>
              </w:rPr>
              <w:t xml:space="preserve">related dimensions of music. E.g., patterns of long and short/high and low sounds. </w:t>
            </w:r>
          </w:p>
          <w:p w:rsidR="0089489E" w:rsidRDefault="0089489E" w14:paraId="0562CB0E" wp14:textId="77777777">
            <w:pPr>
              <w:ind w:left="105"/>
              <w:rPr>
                <w:color w:val="0B0C0C"/>
              </w:rPr>
            </w:pP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1C373D74" wp14:textId="77777777">
            <w:pPr>
              <w:numPr>
                <w:ilvl w:val="0"/>
                <w:numId w:val="2"/>
              </w:numPr>
              <w:ind w:left="105" w:hanging="142"/>
              <w:rPr>
                <w:color w:val="0B0C0C"/>
              </w:rPr>
            </w:pPr>
            <w:r>
              <w:rPr>
                <w:color w:val="0B0C0C"/>
              </w:rPr>
              <w:t xml:space="preserve">Use simple music technology to make and capture sounds. </w:t>
            </w:r>
          </w:p>
          <w:p w:rsidR="0089489E" w:rsidRDefault="00783740" w14:paraId="5872A160" wp14:textId="77777777">
            <w:pPr>
              <w:numPr>
                <w:ilvl w:val="0"/>
                <w:numId w:val="2"/>
              </w:numPr>
              <w:ind w:left="105" w:hanging="142"/>
              <w:rPr>
                <w:color w:val="0B0C0C"/>
              </w:rPr>
            </w:pPr>
            <w:r>
              <w:rPr>
                <w:color w:val="0B0C0C"/>
              </w:rPr>
              <w:t xml:space="preserve">Represent sounds with symbols (given and made up.) </w:t>
            </w:r>
          </w:p>
          <w:p w:rsidR="0089489E" w:rsidRDefault="00783740" w14:paraId="12E275A7" wp14:textId="77777777">
            <w:pPr>
              <w:numPr>
                <w:ilvl w:val="0"/>
                <w:numId w:val="2"/>
              </w:numPr>
              <w:ind w:left="105" w:hanging="142"/>
              <w:rPr>
                <w:color w:val="0B0C0C"/>
              </w:rPr>
            </w:pPr>
            <w:r>
              <w:rPr>
                <w:color w:val="0B0C0C"/>
              </w:rPr>
              <w:t xml:space="preserve">Know how to follow a simple graphic score. </w:t>
            </w:r>
          </w:p>
          <w:p w:rsidR="0089489E" w:rsidRDefault="00783740" w14:paraId="75D77FC1" wp14:textId="77777777">
            <w:pPr>
              <w:numPr>
                <w:ilvl w:val="0"/>
                <w:numId w:val="2"/>
              </w:numPr>
              <w:ind w:left="105" w:hanging="142"/>
              <w:rPr>
                <w:color w:val="0B0C0C"/>
              </w:rPr>
            </w:pPr>
            <w:r>
              <w:rPr>
                <w:color w:val="0B0C0C"/>
              </w:rPr>
              <w:t xml:space="preserve">Recognise symbols </w:t>
            </w:r>
            <w:r>
              <w:rPr>
                <w:color w:val="0B0C0C"/>
              </w:rPr>
              <w:t xml:space="preserve">for Crotchet </w:t>
            </w:r>
          </w:p>
          <w:p w:rsidR="0089489E" w:rsidRDefault="00783740" w14:paraId="34CE0A41" wp14:textId="77777777">
            <w:pPr>
              <w:ind w:left="105"/>
              <w:rPr>
                <w:color w:val="0B0C0C"/>
              </w:rPr>
            </w:pPr>
            <w:r>
              <w:rPr>
                <w:noProof/>
                <w:color w:val="0B0C0C"/>
              </w:rPr>
              <w:drawing>
                <wp:inline xmlns:wp14="http://schemas.microsoft.com/office/word/2010/wordprocessingDrawing" distT="0" distB="0" distL="0" distR="0" wp14:anchorId="3D7538D3" wp14:editId="7777777">
                  <wp:extent cx="236220" cy="335280"/>
                  <wp:effectExtent l="0" t="0" r="0" b="0"/>
                  <wp:docPr id="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36220" cy="335280"/>
                          </a:xfrm>
                          <a:prstGeom prst="rect">
                            <a:avLst/>
                          </a:prstGeom>
                          <a:ln/>
                        </pic:spPr>
                      </pic:pic>
                    </a:graphicData>
                  </a:graphic>
                </wp:inline>
              </w:drawing>
            </w:r>
          </w:p>
          <w:p w:rsidR="0089489E" w:rsidRDefault="00783740" w14:paraId="43A45C85" wp14:textId="77777777">
            <w:pPr>
              <w:numPr>
                <w:ilvl w:val="0"/>
                <w:numId w:val="2"/>
              </w:numPr>
              <w:ind w:left="105" w:hanging="142"/>
              <w:rPr>
                <w:color w:val="0B0C0C"/>
              </w:rPr>
            </w:pPr>
            <w:r>
              <w:rPr>
                <w:color w:val="0B0C0C"/>
              </w:rPr>
              <w:t xml:space="preserve">Quavers </w:t>
            </w:r>
          </w:p>
          <w:p w:rsidR="0089489E" w:rsidRDefault="00783740" w14:paraId="62EBF3C5" wp14:textId="77777777">
            <w:pPr>
              <w:ind w:left="105"/>
              <w:rPr>
                <w:color w:val="0B0C0C"/>
              </w:rPr>
            </w:pPr>
            <w:r>
              <w:rPr>
                <w:noProof/>
                <w:color w:val="0B0C0C"/>
              </w:rPr>
              <w:drawing>
                <wp:inline xmlns:wp14="http://schemas.microsoft.com/office/word/2010/wordprocessingDrawing" distT="0" distB="0" distL="0" distR="0" wp14:anchorId="59C8AD80" wp14:editId="7777777">
                  <wp:extent cx="315110" cy="401611"/>
                  <wp:effectExtent l="0" t="0" r="0" b="0"/>
                  <wp:docPr id="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15110" cy="401611"/>
                          </a:xfrm>
                          <a:prstGeom prst="rect">
                            <a:avLst/>
                          </a:prstGeom>
                          <a:ln/>
                        </pic:spPr>
                      </pic:pic>
                    </a:graphicData>
                  </a:graphic>
                </wp:inline>
              </w:drawing>
            </w:r>
          </w:p>
        </w:tc>
      </w:tr>
      <w:tr xmlns:wp14="http://schemas.microsoft.com/office/word/2010/wordml" w:rsidR="0089489E" w:rsidTr="5DB16E98" w14:paraId="3D712F5A" wp14:textId="77777777">
        <w:trPr>
          <w:cantSplit/>
          <w:trHeight w:val="2312"/>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66AF954A" wp14:textId="77777777">
            <w:pPr>
              <w:ind w:left="113" w:right="113"/>
              <w:jc w:val="center"/>
              <w:rPr>
                <w:sz w:val="13"/>
                <w:szCs w:val="13"/>
              </w:rPr>
            </w:pPr>
            <w:r>
              <w:rPr>
                <w:sz w:val="13"/>
                <w:szCs w:val="13"/>
              </w:rPr>
              <w:t>End of Year 3</w:t>
            </w:r>
          </w:p>
        </w:tc>
        <w:tc>
          <w:tcPr>
            <w:tcW w:w="2655" w:type="dxa"/>
            <w:tcBorders>
              <w:top w:val="single" w:color="000000" w:themeColor="text1" w:sz="4"/>
              <w:left w:val="single" w:color="000000" w:themeColor="text1" w:sz="4"/>
              <w:bottom w:val="single" w:color="000000" w:themeColor="text1" w:sz="4"/>
              <w:right w:val="single" w:color="000000" w:themeColor="text1" w:sz="4"/>
            </w:tcBorders>
            <w:tcMar/>
          </w:tcPr>
          <w:p w:rsidR="5DB16E98" w:rsidP="5DB16E98" w:rsidRDefault="5DB16E98" w14:paraId="2F9C9441">
            <w:pPr>
              <w:numPr>
                <w:ilvl w:val="0"/>
                <w:numId w:val="2"/>
              </w:numPr>
              <w:ind w:left="105" w:hanging="142"/>
              <w:rPr>
                <w:color w:val="0B0C0C"/>
              </w:rPr>
            </w:pPr>
            <w:r w:rsidRPr="5DB16E98" w:rsidR="5DB16E98">
              <w:rPr>
                <w:color w:val="0B0C0C"/>
              </w:rPr>
              <w:t xml:space="preserve">Keep a steady pulse accurately on an instrument or with movement </w:t>
            </w:r>
          </w:p>
          <w:p w:rsidR="5DB16E98" w:rsidP="5DB16E98" w:rsidRDefault="5DB16E98" w14:paraId="7F6A91C7">
            <w:pPr>
              <w:numPr>
                <w:ilvl w:val="0"/>
                <w:numId w:val="2"/>
              </w:numPr>
              <w:ind w:left="105" w:hanging="142"/>
              <w:rPr>
                <w:color w:val="0B0C0C"/>
              </w:rPr>
            </w:pPr>
            <w:r w:rsidRPr="5DB16E98" w:rsidR="5DB16E98">
              <w:rPr>
                <w:color w:val="0B0C0C"/>
              </w:rPr>
              <w:t xml:space="preserve">Demonstrate the difference between pulse and </w:t>
            </w:r>
            <w:r w:rsidRPr="5DB16E98" w:rsidR="5DB16E98">
              <w:rPr>
                <w:b w:val="1"/>
                <w:bCs w:val="1"/>
                <w:color w:val="0B0C0C"/>
              </w:rPr>
              <w:t>rhythm</w:t>
            </w:r>
            <w:r w:rsidRPr="5DB16E98" w:rsidR="5DB16E98">
              <w:rPr>
                <w:color w:val="0B0C0C"/>
              </w:rPr>
              <w:t xml:space="preserve">. </w:t>
            </w:r>
          </w:p>
          <w:p w:rsidR="5DB16E98" w:rsidP="5DB16E98" w:rsidRDefault="5DB16E98" w14:paraId="4D6FCC40">
            <w:pPr>
              <w:numPr>
                <w:ilvl w:val="0"/>
                <w:numId w:val="2"/>
              </w:numPr>
              <w:ind w:left="105" w:hanging="142"/>
              <w:rPr>
                <w:color w:val="0B0C0C"/>
              </w:rPr>
            </w:pPr>
            <w:r w:rsidRPr="5DB16E98" w:rsidR="5DB16E98">
              <w:rPr>
                <w:color w:val="0B0C0C"/>
              </w:rPr>
              <w:t>Play simple repeating r</w:t>
            </w:r>
            <w:r w:rsidRPr="5DB16E98" w:rsidR="5DB16E98">
              <w:rPr>
                <w:color w:val="0B0C0C"/>
              </w:rPr>
              <w:t xml:space="preserve">hythms on percussion instruments. </w:t>
            </w:r>
          </w:p>
          <w:p w:rsidR="5DB16E98" w:rsidP="5DB16E98" w:rsidRDefault="5DB16E98" w14:paraId="3603AE96">
            <w:pPr>
              <w:numPr>
                <w:ilvl w:val="0"/>
                <w:numId w:val="2"/>
              </w:numPr>
              <w:ind w:left="105" w:hanging="142"/>
              <w:rPr>
                <w:color w:val="0B0C0C"/>
              </w:rPr>
            </w:pPr>
            <w:r w:rsidRPr="5DB16E98" w:rsidR="5DB16E98">
              <w:rPr>
                <w:color w:val="0B0C0C"/>
              </w:rPr>
              <w:t xml:space="preserve">Play simple melodic patterns on tuned instruments </w:t>
            </w:r>
          </w:p>
          <w:p w:rsidR="5DB16E98" w:rsidP="5DB16E98" w:rsidRDefault="5DB16E98" w14:paraId="3B713B41">
            <w:pPr>
              <w:numPr>
                <w:ilvl w:val="0"/>
                <w:numId w:val="2"/>
              </w:numPr>
              <w:ind w:left="105" w:hanging="142"/>
              <w:rPr>
                <w:color w:val="0B0C0C"/>
              </w:rPr>
            </w:pPr>
            <w:r w:rsidRPr="5DB16E98" w:rsidR="5DB16E98">
              <w:rPr>
                <w:color w:val="0B0C0C"/>
              </w:rPr>
              <w:t xml:space="preserve">Play fast/slow, loud/quiet, high/low and change the type of sound when I play instruments with increasing control and accuracy.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5D28CEC2" wp14:textId="77777777">
            <w:pPr>
              <w:numPr>
                <w:ilvl w:val="0"/>
                <w:numId w:val="2"/>
              </w:numPr>
              <w:ind w:left="105" w:hanging="142"/>
              <w:rPr>
                <w:color w:val="0B0C0C"/>
              </w:rPr>
            </w:pPr>
            <w:r w:rsidRPr="5DB16E98" w:rsidR="00783740">
              <w:rPr>
                <w:color w:val="0B0C0C"/>
              </w:rPr>
              <w:t xml:space="preserve">Sing mostly in tune, showing greater awareness of </w:t>
            </w:r>
            <w:r w:rsidRPr="5DB16E98" w:rsidR="00783740">
              <w:rPr>
                <w:b w:val="1"/>
                <w:bCs w:val="1"/>
                <w:color w:val="0B0C0C"/>
              </w:rPr>
              <w:t>pitch</w:t>
            </w:r>
            <w:r w:rsidRPr="5DB16E98" w:rsidR="00783740">
              <w:rPr>
                <w:color w:val="0B0C0C"/>
              </w:rPr>
              <w:t xml:space="preserve">-matching. </w:t>
            </w:r>
          </w:p>
          <w:p w:rsidR="0089489E" w:rsidRDefault="00783740" w14:paraId="3FCF446C" wp14:textId="77777777">
            <w:pPr>
              <w:numPr>
                <w:ilvl w:val="0"/>
                <w:numId w:val="2"/>
              </w:numPr>
              <w:ind w:left="105" w:hanging="142"/>
              <w:rPr>
                <w:color w:val="0B0C0C"/>
              </w:rPr>
            </w:pPr>
            <w:r w:rsidRPr="5DB16E98" w:rsidR="00783740">
              <w:rPr>
                <w:color w:val="0B0C0C"/>
              </w:rPr>
              <w:t xml:space="preserve">Sing a wider range of songs* with expression and a sense of melodic shape. </w:t>
            </w:r>
          </w:p>
          <w:p w:rsidR="0089489E" w:rsidRDefault="00783740" w14:paraId="075C24D6" wp14:textId="77777777">
            <w:pPr>
              <w:ind w:left="105"/>
              <w:rPr>
                <w:color w:val="0B0C0C"/>
              </w:rPr>
            </w:pPr>
            <w:r>
              <w:rPr>
                <w:color w:val="0B0C0C"/>
              </w:rPr>
              <w:t xml:space="preserve">(*simple rounds, partner songs, songs with verse/chorus). </w:t>
            </w:r>
          </w:p>
          <w:p w:rsidR="0089489E" w:rsidRDefault="00783740" w14:paraId="2F142EC0" wp14:textId="77777777">
            <w:pPr>
              <w:numPr>
                <w:ilvl w:val="0"/>
                <w:numId w:val="2"/>
              </w:numPr>
              <w:ind w:left="105" w:hanging="142"/>
              <w:rPr>
                <w:color w:val="0B0C0C"/>
              </w:rPr>
            </w:pPr>
            <w:r w:rsidRPr="5DB16E98" w:rsidR="00783740">
              <w:rPr>
                <w:color w:val="0B0C0C"/>
              </w:rPr>
              <w:t xml:space="preserve">Show developing control of </w:t>
            </w:r>
            <w:r w:rsidRPr="5DB16E98" w:rsidR="00783740">
              <w:rPr>
                <w:b w:val="1"/>
                <w:bCs w:val="1"/>
                <w:color w:val="0B0C0C"/>
              </w:rPr>
              <w:t>dynamics</w:t>
            </w:r>
            <w:r w:rsidRPr="5DB16E98" w:rsidR="00783740">
              <w:rPr>
                <w:color w:val="0B0C0C"/>
              </w:rPr>
              <w:t xml:space="preserve"> and </w:t>
            </w:r>
            <w:r w:rsidRPr="5DB16E98" w:rsidR="00783740">
              <w:rPr>
                <w:b w:val="1"/>
                <w:bCs w:val="1"/>
                <w:color w:val="0B0C0C"/>
              </w:rPr>
              <w:t>tempo</w:t>
            </w:r>
            <w:r w:rsidRPr="5DB16E98" w:rsidR="00783740">
              <w:rPr>
                <w:color w:val="0B0C0C"/>
              </w:rPr>
              <w:t xml:space="preserve"> when singing. </w:t>
            </w:r>
          </w:p>
          <w:p w:rsidR="0089489E" w:rsidRDefault="00783740" w14:paraId="019E3D7A" wp14:textId="77777777">
            <w:pPr>
              <w:numPr>
                <w:ilvl w:val="0"/>
                <w:numId w:val="2"/>
              </w:numPr>
              <w:ind w:left="105" w:hanging="142"/>
              <w:rPr>
                <w:color w:val="0B0C0C"/>
              </w:rPr>
            </w:pPr>
            <w:r w:rsidRPr="5DB16E98" w:rsidR="00783740">
              <w:rPr>
                <w:color w:val="0B0C0C"/>
              </w:rPr>
              <w:t xml:space="preserve">Demonstrate an awareness of correct posture for singing.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41190B7A" wp14:textId="77777777">
            <w:pPr>
              <w:numPr>
                <w:ilvl w:val="0"/>
                <w:numId w:val="2"/>
              </w:numPr>
              <w:ind w:left="105" w:hanging="142"/>
              <w:rPr>
                <w:color w:val="0B0C0C"/>
              </w:rPr>
            </w:pPr>
            <w:r w:rsidRPr="5DB16E98" w:rsidR="00783740">
              <w:rPr>
                <w:color w:val="0B0C0C"/>
              </w:rPr>
              <w:t>Listen with increasing concentration to a variety of live and recorded music from different cultures, traditions and historical periods m</w:t>
            </w:r>
            <w:r w:rsidRPr="5DB16E98" w:rsidR="00783740">
              <w:rPr>
                <w:color w:val="0B0C0C"/>
              </w:rPr>
              <w:t xml:space="preserve">usic, recognising how changes in </w:t>
            </w:r>
            <w:r w:rsidRPr="5DB16E98" w:rsidR="00783740">
              <w:rPr>
                <w:b w:val="1"/>
                <w:bCs w:val="1"/>
                <w:color w:val="0B0C0C"/>
              </w:rPr>
              <w:t>tempo</w:t>
            </w:r>
            <w:r w:rsidRPr="5DB16E98" w:rsidR="00783740">
              <w:rPr>
                <w:color w:val="0B0C0C"/>
              </w:rPr>
              <w:t xml:space="preserve">, </w:t>
            </w:r>
            <w:r w:rsidRPr="5DB16E98" w:rsidR="00783740">
              <w:rPr>
                <w:b w:val="1"/>
                <w:bCs w:val="1"/>
                <w:color w:val="0B0C0C"/>
              </w:rPr>
              <w:t>dynamics</w:t>
            </w:r>
            <w:r w:rsidRPr="5DB16E98" w:rsidR="00783740">
              <w:rPr>
                <w:color w:val="0B0C0C"/>
              </w:rPr>
              <w:t xml:space="preserve">, </w:t>
            </w:r>
            <w:r w:rsidRPr="5DB16E98" w:rsidR="00783740">
              <w:rPr>
                <w:b w:val="1"/>
                <w:bCs w:val="1"/>
                <w:color w:val="0B0C0C"/>
              </w:rPr>
              <w:t>pitch</w:t>
            </w:r>
            <w:r w:rsidRPr="5DB16E98" w:rsidR="00783740">
              <w:rPr>
                <w:color w:val="0B0C0C"/>
              </w:rPr>
              <w:t xml:space="preserve">, and </w:t>
            </w:r>
            <w:r w:rsidRPr="5DB16E98" w:rsidR="00783740">
              <w:rPr>
                <w:b w:val="1"/>
                <w:bCs w:val="1"/>
                <w:color w:val="0B0C0C"/>
              </w:rPr>
              <w:t>timbre</w:t>
            </w:r>
            <w:r w:rsidRPr="5DB16E98" w:rsidR="00783740">
              <w:rPr>
                <w:color w:val="0B0C0C"/>
              </w:rPr>
              <w:t xml:space="preserve"> create different moods and effects. </w:t>
            </w:r>
          </w:p>
          <w:p w:rsidR="0089489E" w:rsidRDefault="00783740" w14:paraId="74D3AE5C" wp14:textId="77777777">
            <w:pPr>
              <w:numPr>
                <w:ilvl w:val="0"/>
                <w:numId w:val="2"/>
              </w:numPr>
              <w:ind w:left="105" w:hanging="142"/>
              <w:rPr>
                <w:color w:val="0B0C0C"/>
              </w:rPr>
            </w:pPr>
            <w:r w:rsidRPr="5DB16E98" w:rsidR="00783740">
              <w:rPr>
                <w:color w:val="0B0C0C"/>
              </w:rPr>
              <w:t xml:space="preserve">Aurally identify simple </w:t>
            </w:r>
            <w:r w:rsidRPr="5DB16E98" w:rsidR="00783740">
              <w:rPr>
                <w:b w:val="1"/>
                <w:bCs w:val="1"/>
                <w:color w:val="0B0C0C"/>
              </w:rPr>
              <w:t>rhythm</w:t>
            </w:r>
            <w:r w:rsidRPr="5DB16E98" w:rsidR="00783740">
              <w:rPr>
                <w:color w:val="0B0C0C"/>
              </w:rPr>
              <w:t xml:space="preserve"> patterns using </w:t>
            </w:r>
          </w:p>
          <w:p w:rsidR="0089489E" w:rsidRDefault="00783740" w14:paraId="3FEBE935" wp14:textId="77777777">
            <w:pPr>
              <w:numPr>
                <w:ilvl w:val="0"/>
                <w:numId w:val="2"/>
              </w:numPr>
              <w:ind w:left="105" w:hanging="142"/>
              <w:rPr>
                <w:color w:val="0B0C0C"/>
              </w:rPr>
            </w:pPr>
            <w:r w:rsidRPr="5DB16E98" w:rsidR="00783740">
              <w:rPr>
                <w:color w:val="0B0C0C"/>
              </w:rPr>
              <w:t xml:space="preserve">walk/ta </w:t>
            </w:r>
          </w:p>
          <w:p w:rsidR="0089489E" w:rsidRDefault="00783740" w14:paraId="6D98A12B" wp14:textId="77777777">
            <w:pPr>
              <w:ind w:left="105"/>
              <w:rPr>
                <w:color w:val="0B0C0C"/>
              </w:rPr>
            </w:pPr>
            <w:r>
              <w:rPr>
                <w:noProof/>
                <w:color w:val="0B0C0C"/>
              </w:rPr>
              <w:drawing>
                <wp:inline xmlns:wp14="http://schemas.microsoft.com/office/word/2010/wordprocessingDrawing" distT="0" distB="0" distL="0" distR="0" wp14:anchorId="1740D67E" wp14:editId="7777777">
                  <wp:extent cx="236220" cy="335280"/>
                  <wp:effectExtent l="0" t="0" r="0" b="0"/>
                  <wp:docPr id="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36220" cy="335280"/>
                          </a:xfrm>
                          <a:prstGeom prst="rect">
                            <a:avLst/>
                          </a:prstGeom>
                          <a:ln/>
                        </pic:spPr>
                      </pic:pic>
                    </a:graphicData>
                  </a:graphic>
                </wp:inline>
              </w:drawing>
            </w:r>
          </w:p>
          <w:p w:rsidR="0089489E" w:rsidRDefault="00783740" w14:paraId="2F175992" wp14:textId="77777777">
            <w:pPr>
              <w:numPr>
                <w:ilvl w:val="0"/>
                <w:numId w:val="2"/>
              </w:numPr>
              <w:ind w:left="105" w:hanging="142"/>
              <w:rPr>
                <w:color w:val="0B0C0C"/>
              </w:rPr>
            </w:pPr>
            <w:r w:rsidRPr="5DB16E98" w:rsidR="00783740">
              <w:rPr>
                <w:color w:val="0B0C0C"/>
              </w:rPr>
              <w:t xml:space="preserve">jogging/te-te </w:t>
            </w:r>
          </w:p>
          <w:p w:rsidR="0089489E" w:rsidRDefault="00783740" w14:paraId="2946DB82" wp14:textId="77777777">
            <w:pPr>
              <w:rPr>
                <w:color w:val="0B0C0C"/>
              </w:rPr>
            </w:pPr>
            <w:r>
              <w:rPr>
                <w:noProof/>
                <w:color w:val="0B0C0C"/>
              </w:rPr>
              <w:drawing>
                <wp:inline xmlns:wp14="http://schemas.microsoft.com/office/word/2010/wordprocessingDrawing" distT="0" distB="0" distL="0" distR="0" wp14:anchorId="646779CC" wp14:editId="7777777">
                  <wp:extent cx="315110" cy="401611"/>
                  <wp:effectExtent l="0" t="0" r="0" b="0"/>
                  <wp:docPr id="6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15110" cy="401611"/>
                          </a:xfrm>
                          <a:prstGeom prst="rect">
                            <a:avLst/>
                          </a:prstGeom>
                          <a:ln/>
                        </pic:spPr>
                      </pic:pic>
                    </a:graphicData>
                  </a:graphic>
                </wp:inline>
              </w:drawing>
            </w:r>
          </w:p>
          <w:p w:rsidR="0089489E" w:rsidRDefault="00783740" w14:paraId="057A9C0A" wp14:textId="77777777">
            <w:pPr>
              <w:numPr>
                <w:ilvl w:val="0"/>
                <w:numId w:val="2"/>
              </w:numPr>
              <w:ind w:left="105" w:hanging="142"/>
              <w:rPr>
                <w:color w:val="0B0C0C"/>
              </w:rPr>
            </w:pPr>
            <w:r w:rsidRPr="5DB16E98" w:rsidR="00783740">
              <w:rPr>
                <w:color w:val="0B0C0C"/>
              </w:rPr>
              <w:t xml:space="preserve">one-beat rests </w:t>
            </w:r>
          </w:p>
          <w:p w:rsidR="0089489E" w:rsidRDefault="00783740" w14:paraId="54675FD9" wp14:textId="77777777">
            <w:pPr>
              <w:rPr>
                <w:rFonts w:ascii="Comic Sans MS" w:hAnsi="Comic Sans MS" w:eastAsia="Comic Sans MS" w:cs="Comic Sans MS"/>
                <w:sz w:val="24"/>
                <w:szCs w:val="24"/>
              </w:rPr>
            </w:pPr>
            <w:r>
              <w:rPr>
                <w:rFonts w:ascii="Comic Sans MS" w:hAnsi="Comic Sans MS" w:eastAsia="Comic Sans MS" w:cs="Comic Sans MS"/>
                <w:sz w:val="24"/>
                <w:szCs w:val="24"/>
              </w:rPr>
              <w:t xml:space="preserve">Z </w:t>
            </w:r>
          </w:p>
          <w:p w:rsidR="0089489E" w:rsidRDefault="00783740" w14:paraId="4413A7DB" wp14:textId="77777777">
            <w:pPr>
              <w:numPr>
                <w:ilvl w:val="0"/>
                <w:numId w:val="2"/>
              </w:numPr>
              <w:ind w:left="105" w:hanging="142"/>
              <w:rPr>
                <w:color w:val="0B0C0C"/>
              </w:rPr>
            </w:pPr>
            <w:r w:rsidRPr="5DB16E98" w:rsidR="00783740">
              <w:rPr>
                <w:color w:val="0B0C0C"/>
              </w:rPr>
              <w:t xml:space="preserve">Begin to recognise different instrument families (percussion, woodwind, brass, string) from sight and/or sound.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40FEFE97" wp14:textId="77777777">
            <w:pPr>
              <w:numPr>
                <w:ilvl w:val="0"/>
                <w:numId w:val="2"/>
              </w:numPr>
              <w:ind w:left="105" w:hanging="142"/>
              <w:rPr>
                <w:color w:val="0B0C0C"/>
              </w:rPr>
            </w:pPr>
            <w:r>
              <w:rPr>
                <w:color w:val="0B0C0C"/>
              </w:rPr>
              <w:t>Maintain a part within a group, showing s</w:t>
            </w:r>
            <w:r>
              <w:rPr>
                <w:color w:val="0B0C0C"/>
              </w:rPr>
              <w:t xml:space="preserve">ome awareness of other performers. </w:t>
            </w:r>
          </w:p>
          <w:p w:rsidR="0089489E" w:rsidRDefault="00783740" w14:paraId="6F721369" wp14:textId="77777777">
            <w:pPr>
              <w:numPr>
                <w:ilvl w:val="0"/>
                <w:numId w:val="2"/>
              </w:numPr>
              <w:ind w:left="105" w:hanging="142"/>
              <w:rPr>
                <w:color w:val="0B0C0C"/>
              </w:rPr>
            </w:pPr>
            <w:r>
              <w:rPr>
                <w:color w:val="0B0C0C"/>
              </w:rPr>
              <w:t xml:space="preserve">Follow simple performance directions (e.g. starting/stopping, changes in tempo &amp; dynamics) </w:t>
            </w:r>
          </w:p>
          <w:p w:rsidR="0089489E" w:rsidRDefault="00783740" w14:paraId="79F7BEDE" wp14:textId="77777777">
            <w:pPr>
              <w:numPr>
                <w:ilvl w:val="0"/>
                <w:numId w:val="2"/>
              </w:numPr>
              <w:ind w:left="105" w:hanging="142"/>
              <w:rPr>
                <w:color w:val="0B0C0C"/>
              </w:rPr>
            </w:pPr>
            <w:r>
              <w:rPr>
                <w:color w:val="0B0C0C"/>
              </w:rPr>
              <w:t xml:space="preserve">Show some awareness of the audience when performing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26D31A49" wp14:textId="77777777">
            <w:pPr>
              <w:numPr>
                <w:ilvl w:val="0"/>
                <w:numId w:val="2"/>
              </w:numPr>
              <w:ind w:left="105" w:hanging="142"/>
              <w:rPr>
                <w:color w:val="0B0C0C"/>
              </w:rPr>
            </w:pPr>
            <w:r>
              <w:rPr>
                <w:color w:val="0B0C0C"/>
              </w:rPr>
              <w:t>Improvise short rhythmic and melodic patterns using the voice and instrumen</w:t>
            </w:r>
            <w:r>
              <w:rPr>
                <w:color w:val="0B0C0C"/>
              </w:rPr>
              <w:t xml:space="preserve">ts. </w:t>
            </w:r>
          </w:p>
          <w:p w:rsidR="0089489E" w:rsidRDefault="00783740" w14:paraId="3BAE9A5E" wp14:textId="77777777">
            <w:pPr>
              <w:numPr>
                <w:ilvl w:val="0"/>
                <w:numId w:val="2"/>
              </w:numPr>
              <w:ind w:left="105" w:hanging="142"/>
              <w:rPr>
                <w:color w:val="0B0C0C"/>
              </w:rPr>
            </w:pPr>
            <w:r>
              <w:rPr>
                <w:color w:val="0B0C0C"/>
              </w:rPr>
              <w:t xml:space="preserve">Create and develop musical ideas within given structures (e.g., ABA form) or in response to a stimulus. </w:t>
            </w:r>
          </w:p>
          <w:p w:rsidR="0089489E" w:rsidRDefault="00783740" w14:paraId="67900B1C" wp14:textId="77777777">
            <w:pPr>
              <w:numPr>
                <w:ilvl w:val="0"/>
                <w:numId w:val="2"/>
              </w:numPr>
              <w:ind w:left="105" w:hanging="142"/>
              <w:rPr>
                <w:color w:val="0B0C0C"/>
              </w:rPr>
            </w:pPr>
            <w:r>
              <w:rPr>
                <w:color w:val="0B0C0C"/>
              </w:rPr>
              <w:t xml:space="preserve">Sequence and combine sounds to create special effects, moods and atmospheres using the interrelated dimensions of music. </w:t>
            </w:r>
          </w:p>
          <w:p w:rsidR="0089489E" w:rsidRDefault="00783740" w14:paraId="29781FFA" wp14:textId="77777777">
            <w:pPr>
              <w:numPr>
                <w:ilvl w:val="0"/>
                <w:numId w:val="2"/>
              </w:numPr>
              <w:ind w:left="105" w:hanging="142"/>
              <w:rPr>
                <w:color w:val="0B0C0C"/>
              </w:rPr>
            </w:pPr>
            <w:r>
              <w:rPr>
                <w:color w:val="0B0C0C"/>
              </w:rPr>
              <w:t>Begin to improve own wor</w:t>
            </w:r>
            <w:r>
              <w:rPr>
                <w:color w:val="0B0C0C"/>
              </w:rPr>
              <w:t xml:space="preserve">k. </w:t>
            </w:r>
          </w:p>
          <w:p w:rsidR="0089489E" w:rsidRDefault="0089489E" w14:paraId="5997CC1D" wp14:textId="77777777">
            <w:pPr>
              <w:ind w:left="105"/>
              <w:rPr>
                <w:color w:val="0B0C0C"/>
              </w:rPr>
            </w:pP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57B31753" wp14:textId="77777777">
            <w:pPr>
              <w:numPr>
                <w:ilvl w:val="0"/>
                <w:numId w:val="2"/>
              </w:numPr>
              <w:ind w:left="105" w:hanging="142"/>
              <w:rPr>
                <w:color w:val="0B0C0C"/>
              </w:rPr>
            </w:pPr>
            <w:r>
              <w:rPr>
                <w:color w:val="0B0C0C"/>
              </w:rPr>
              <w:t xml:space="preserve">Use music technology to explore, capture and combine sounds. </w:t>
            </w:r>
          </w:p>
          <w:p w:rsidR="0089489E" w:rsidRDefault="00783740" w14:paraId="0473C9C8" wp14:textId="77777777">
            <w:pPr>
              <w:numPr>
                <w:ilvl w:val="0"/>
                <w:numId w:val="2"/>
              </w:numPr>
              <w:ind w:left="105" w:hanging="142"/>
              <w:rPr>
                <w:color w:val="0B0C0C"/>
              </w:rPr>
            </w:pPr>
            <w:r>
              <w:rPr>
                <w:color w:val="0B0C0C"/>
              </w:rPr>
              <w:t xml:space="preserve">Recognise and understand symbols for </w:t>
            </w:r>
          </w:p>
          <w:p w:rsidR="0089489E" w:rsidRDefault="00783740" w14:paraId="574B6B02" wp14:textId="77777777">
            <w:pPr>
              <w:numPr>
                <w:ilvl w:val="0"/>
                <w:numId w:val="2"/>
              </w:numPr>
              <w:ind w:left="105" w:hanging="142"/>
              <w:rPr>
                <w:color w:val="0B0C0C"/>
              </w:rPr>
            </w:pPr>
            <w:r>
              <w:rPr>
                <w:color w:val="0B0C0C"/>
              </w:rPr>
              <w:t xml:space="preserve">Crotchet </w:t>
            </w:r>
          </w:p>
          <w:p w:rsidR="0089489E" w:rsidRDefault="00783740" w14:paraId="110FFD37" wp14:textId="77777777">
            <w:pPr>
              <w:ind w:left="105"/>
              <w:rPr>
                <w:color w:val="0B0C0C"/>
              </w:rPr>
            </w:pPr>
            <w:r>
              <w:rPr>
                <w:noProof/>
                <w:color w:val="0B0C0C"/>
              </w:rPr>
              <w:drawing>
                <wp:inline xmlns:wp14="http://schemas.microsoft.com/office/word/2010/wordprocessingDrawing" distT="0" distB="0" distL="0" distR="0" wp14:anchorId="669381D9" wp14:editId="7777777">
                  <wp:extent cx="236220" cy="335280"/>
                  <wp:effectExtent l="0" t="0" r="0" b="0"/>
                  <wp:docPr id="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36220" cy="335280"/>
                          </a:xfrm>
                          <a:prstGeom prst="rect">
                            <a:avLst/>
                          </a:prstGeom>
                          <a:ln/>
                        </pic:spPr>
                      </pic:pic>
                    </a:graphicData>
                  </a:graphic>
                </wp:inline>
              </w:drawing>
            </w:r>
          </w:p>
          <w:p w:rsidR="0089489E" w:rsidRDefault="00783740" w14:paraId="73AF44E1" wp14:textId="77777777">
            <w:pPr>
              <w:numPr>
                <w:ilvl w:val="0"/>
                <w:numId w:val="2"/>
              </w:numPr>
              <w:ind w:left="105" w:hanging="142"/>
              <w:rPr>
                <w:color w:val="0B0C0C"/>
              </w:rPr>
            </w:pPr>
            <w:r>
              <w:rPr>
                <w:color w:val="0B0C0C"/>
              </w:rPr>
              <w:t xml:space="preserve">Quavers </w:t>
            </w:r>
          </w:p>
          <w:p w:rsidR="0089489E" w:rsidRDefault="00783740" w14:paraId="6B699379" wp14:textId="77777777">
            <w:pPr>
              <w:rPr>
                <w:color w:val="0B0C0C"/>
              </w:rPr>
            </w:pPr>
            <w:r>
              <w:rPr>
                <w:noProof/>
                <w:color w:val="0B0C0C"/>
              </w:rPr>
              <w:drawing>
                <wp:inline xmlns:wp14="http://schemas.microsoft.com/office/word/2010/wordprocessingDrawing" distT="0" distB="0" distL="0" distR="0" wp14:anchorId="4791D33B" wp14:editId="7777777">
                  <wp:extent cx="315110" cy="401611"/>
                  <wp:effectExtent l="0" t="0" r="0" b="0"/>
                  <wp:docPr id="6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15110" cy="401611"/>
                          </a:xfrm>
                          <a:prstGeom prst="rect">
                            <a:avLst/>
                          </a:prstGeom>
                          <a:ln/>
                        </pic:spPr>
                      </pic:pic>
                    </a:graphicData>
                  </a:graphic>
                </wp:inline>
              </w:drawing>
            </w:r>
          </w:p>
          <w:p w:rsidR="0089489E" w:rsidRDefault="00783740" w14:paraId="41DA7DA9" wp14:textId="77777777">
            <w:pPr>
              <w:numPr>
                <w:ilvl w:val="0"/>
                <w:numId w:val="2"/>
              </w:numPr>
              <w:ind w:left="105" w:hanging="142"/>
              <w:rPr>
                <w:color w:val="0B0C0C"/>
              </w:rPr>
            </w:pPr>
            <w:r>
              <w:rPr>
                <w:color w:val="0B0C0C"/>
              </w:rPr>
              <w:t xml:space="preserve">Crotchet rest </w:t>
            </w:r>
          </w:p>
          <w:p w:rsidR="0089489E" w:rsidRDefault="00783740" w14:paraId="3623C1BC" wp14:textId="77777777">
            <w:pPr>
              <w:rPr>
                <w:rFonts w:ascii="Comic Sans MS" w:hAnsi="Comic Sans MS" w:eastAsia="Comic Sans MS" w:cs="Comic Sans MS"/>
                <w:sz w:val="24"/>
                <w:szCs w:val="24"/>
              </w:rPr>
            </w:pPr>
            <w:r>
              <w:rPr>
                <w:rFonts w:ascii="Comic Sans MS" w:hAnsi="Comic Sans MS" w:eastAsia="Comic Sans MS" w:cs="Comic Sans MS"/>
                <w:sz w:val="24"/>
                <w:szCs w:val="24"/>
              </w:rPr>
              <w:t xml:space="preserve">Z </w:t>
            </w:r>
          </w:p>
          <w:p w:rsidR="0089489E" w:rsidRDefault="00783740" w14:paraId="7D8FB74D" wp14:textId="77777777">
            <w:pPr>
              <w:numPr>
                <w:ilvl w:val="0"/>
                <w:numId w:val="2"/>
              </w:numPr>
              <w:ind w:left="105" w:hanging="142"/>
              <w:rPr>
                <w:color w:val="0B0C0C"/>
              </w:rPr>
            </w:pPr>
            <w:r>
              <w:rPr>
                <w:color w:val="0B0C0C"/>
              </w:rPr>
              <w:t xml:space="preserve">Create own graphic notations to represent sounds. </w:t>
            </w:r>
          </w:p>
          <w:p w:rsidR="0089489E" w:rsidRDefault="00783740" w14:paraId="04260EC0" wp14:textId="77777777">
            <w:pPr>
              <w:numPr>
                <w:ilvl w:val="0"/>
                <w:numId w:val="2"/>
              </w:numPr>
              <w:ind w:left="105" w:hanging="142"/>
              <w:rPr>
                <w:color w:val="0B0C0C"/>
              </w:rPr>
            </w:pPr>
            <w:r>
              <w:rPr>
                <w:color w:val="0B0C0C"/>
              </w:rPr>
              <w:t xml:space="preserve">Experience simple one-line staff pitch notation </w:t>
            </w:r>
          </w:p>
        </w:tc>
      </w:tr>
      <w:tr xmlns:wp14="http://schemas.microsoft.com/office/word/2010/wordml" w:rsidR="0089489E" w:rsidTr="5DB16E98" w14:paraId="47E01D31" wp14:textId="77777777">
        <w:trPr>
          <w:cantSplit/>
          <w:trHeight w:val="2312"/>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66E71DB6" wp14:textId="77777777">
            <w:pPr>
              <w:ind w:left="113" w:right="113"/>
              <w:jc w:val="center"/>
              <w:rPr>
                <w:sz w:val="13"/>
                <w:szCs w:val="13"/>
              </w:rPr>
            </w:pPr>
            <w:r>
              <w:rPr>
                <w:sz w:val="13"/>
                <w:szCs w:val="13"/>
              </w:rPr>
              <w:t>End of LKS2</w:t>
            </w:r>
          </w:p>
        </w:tc>
        <w:tc>
          <w:tcPr>
            <w:tcW w:w="2655" w:type="dxa"/>
            <w:tcBorders>
              <w:top w:val="single" w:color="000000" w:themeColor="text1" w:sz="4"/>
              <w:left w:val="single" w:color="000000" w:themeColor="text1" w:sz="4"/>
              <w:bottom w:val="single" w:color="000000" w:themeColor="text1" w:sz="4"/>
              <w:right w:val="single" w:color="000000" w:themeColor="text1" w:sz="4"/>
            </w:tcBorders>
            <w:tcMar/>
          </w:tcPr>
          <w:p w:rsidR="5DB16E98" w:rsidP="5DB16E98" w:rsidRDefault="5DB16E98" w14:paraId="21F621BE">
            <w:pPr>
              <w:numPr>
                <w:ilvl w:val="0"/>
                <w:numId w:val="2"/>
              </w:numPr>
              <w:ind w:left="97" w:hanging="142"/>
              <w:rPr>
                <w:color w:val="0B0C0C"/>
              </w:rPr>
            </w:pPr>
            <w:r w:rsidRPr="5DB16E98" w:rsidR="5DB16E98">
              <w:rPr>
                <w:color w:val="0B0C0C"/>
              </w:rPr>
              <w:t xml:space="preserve">Keep a steady pulse independently and respond to changes in </w:t>
            </w:r>
            <w:r w:rsidRPr="5DB16E98" w:rsidR="5DB16E98">
              <w:rPr>
                <w:b w:val="1"/>
                <w:bCs w:val="1"/>
                <w:color w:val="0B0C0C"/>
              </w:rPr>
              <w:t>tempo</w:t>
            </w:r>
            <w:r w:rsidRPr="5DB16E98" w:rsidR="5DB16E98">
              <w:rPr>
                <w:color w:val="0B0C0C"/>
              </w:rPr>
              <w:t>, maintain</w:t>
            </w:r>
            <w:r w:rsidRPr="5DB16E98" w:rsidR="5DB16E98">
              <w:rPr>
                <w:color w:val="0B0C0C"/>
              </w:rPr>
              <w:t xml:space="preserve">ing and appropriate pulse. </w:t>
            </w:r>
          </w:p>
          <w:p w:rsidR="5DB16E98" w:rsidP="5DB16E98" w:rsidRDefault="5DB16E98" w14:paraId="64AAFA37">
            <w:pPr>
              <w:numPr>
                <w:ilvl w:val="0"/>
                <w:numId w:val="2"/>
              </w:numPr>
              <w:ind w:left="97" w:hanging="142"/>
              <w:rPr>
                <w:color w:val="0B0C0C"/>
              </w:rPr>
            </w:pPr>
            <w:r w:rsidRPr="5DB16E98" w:rsidR="5DB16E98">
              <w:rPr>
                <w:color w:val="0B0C0C"/>
              </w:rPr>
              <w:t xml:space="preserve">Maintain a simple rhythm part independently, keeping in time to the pulse. </w:t>
            </w:r>
          </w:p>
          <w:p w:rsidR="5DB16E98" w:rsidP="5DB16E98" w:rsidRDefault="5DB16E98" w14:paraId="117A7047">
            <w:pPr>
              <w:numPr>
                <w:ilvl w:val="0"/>
                <w:numId w:val="2"/>
              </w:numPr>
              <w:ind w:left="97" w:hanging="142"/>
              <w:rPr>
                <w:color w:val="0B0C0C"/>
              </w:rPr>
            </w:pPr>
            <w:r w:rsidRPr="5DB16E98" w:rsidR="5DB16E98">
              <w:rPr>
                <w:color w:val="0B0C0C"/>
              </w:rPr>
              <w:t xml:space="preserve">Play a variety of </w:t>
            </w:r>
            <w:r w:rsidRPr="5DB16E98" w:rsidR="5DB16E98">
              <w:rPr>
                <w:b w:val="1"/>
                <w:bCs w:val="1"/>
                <w:color w:val="0B0C0C"/>
              </w:rPr>
              <w:t>rhythm</w:t>
            </w:r>
            <w:r w:rsidRPr="5DB16E98" w:rsidR="5DB16E98">
              <w:rPr>
                <w:color w:val="0B0C0C"/>
              </w:rPr>
              <w:t xml:space="preserve"> patterns with accuracy. </w:t>
            </w:r>
          </w:p>
          <w:p w:rsidR="5DB16E98" w:rsidP="5DB16E98" w:rsidRDefault="5DB16E98" w14:paraId="07AFC677">
            <w:pPr>
              <w:numPr>
                <w:ilvl w:val="0"/>
                <w:numId w:val="2"/>
              </w:numPr>
              <w:ind w:left="97" w:hanging="142"/>
              <w:rPr>
                <w:color w:val="0B0C0C"/>
              </w:rPr>
            </w:pPr>
            <w:r w:rsidRPr="5DB16E98" w:rsidR="5DB16E98">
              <w:rPr>
                <w:color w:val="0B0C0C"/>
              </w:rPr>
              <w:t xml:space="preserve">Maintain a simple melody part independently, keeping in time with the pulse </w:t>
            </w:r>
          </w:p>
          <w:p w:rsidR="5DB16E98" w:rsidP="5DB16E98" w:rsidRDefault="5DB16E98" w14:paraId="524A5B03">
            <w:pPr>
              <w:numPr>
                <w:ilvl w:val="0"/>
                <w:numId w:val="2"/>
              </w:numPr>
              <w:ind w:left="97" w:hanging="142"/>
              <w:rPr>
                <w:color w:val="0B0C0C"/>
              </w:rPr>
            </w:pPr>
            <w:r w:rsidRPr="5DB16E98" w:rsidR="5DB16E98">
              <w:rPr>
                <w:color w:val="0B0C0C"/>
              </w:rPr>
              <w:t>Play fast/slow, loud/quie</w:t>
            </w:r>
            <w:r w:rsidRPr="5DB16E98" w:rsidR="5DB16E98">
              <w:rPr>
                <w:color w:val="0B0C0C"/>
              </w:rPr>
              <w:t xml:space="preserve">t, high/low and change the type of sound when I play instruments with increasing control and accuracy. </w:t>
            </w:r>
          </w:p>
          <w:p w:rsidR="5DB16E98" w:rsidP="5DB16E98" w:rsidRDefault="5DB16E98" w14:paraId="375C5A13">
            <w:pPr>
              <w:numPr>
                <w:ilvl w:val="0"/>
                <w:numId w:val="2"/>
              </w:numPr>
              <w:ind w:left="97" w:hanging="142"/>
              <w:rPr>
                <w:color w:val="0B0C0C"/>
              </w:rPr>
            </w:pPr>
          </w:p>
          <w:p w:rsidR="5DB16E98" w:rsidP="5DB16E98" w:rsidRDefault="5DB16E98" w14:paraId="248E59E8">
            <w:pPr>
              <w:numPr>
                <w:ilvl w:val="0"/>
                <w:numId w:val="2"/>
              </w:numPr>
              <w:ind w:left="97" w:hanging="142"/>
              <w:rPr>
                <w:color w:val="0B0C0C"/>
              </w:rPr>
            </w:pPr>
            <w:r w:rsidRPr="5DB16E98" w:rsidR="5DB16E98">
              <w:rPr>
                <w:color w:val="0B0C0C"/>
              </w:rPr>
              <w:t xml:space="preserve">Demonstrate increasing control of </w:t>
            </w:r>
            <w:r w:rsidRPr="5DB16E98" w:rsidR="5DB16E98">
              <w:rPr>
                <w:b w:val="1"/>
                <w:bCs w:val="1"/>
                <w:color w:val="0B0C0C"/>
              </w:rPr>
              <w:t>tempo</w:t>
            </w:r>
            <w:r w:rsidRPr="5DB16E98" w:rsidR="5DB16E98">
              <w:rPr>
                <w:color w:val="0B0C0C"/>
              </w:rPr>
              <w:t xml:space="preserve"> and </w:t>
            </w:r>
            <w:r w:rsidRPr="5DB16E98" w:rsidR="5DB16E98">
              <w:rPr>
                <w:b w:val="1"/>
                <w:bCs w:val="1"/>
                <w:color w:val="0B0C0C"/>
              </w:rPr>
              <w:t>dynamics</w:t>
            </w:r>
            <w:r w:rsidRPr="5DB16E98" w:rsidR="5DB16E98">
              <w:rPr>
                <w:color w:val="0B0C0C"/>
              </w:rPr>
              <w:t xml:space="preserve"> when playing.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4D24DA0E" wp14:textId="77777777">
            <w:pPr>
              <w:numPr>
                <w:ilvl w:val="0"/>
                <w:numId w:val="2"/>
              </w:numPr>
              <w:ind w:left="97" w:hanging="142"/>
              <w:rPr>
                <w:color w:val="0B0C0C"/>
              </w:rPr>
            </w:pPr>
            <w:r w:rsidRPr="5DB16E98" w:rsidR="00783740">
              <w:rPr>
                <w:color w:val="0B0C0C"/>
              </w:rPr>
              <w:t xml:space="preserve">Sing in tune with expression and clear diction, maintaining a wider </w:t>
            </w:r>
            <w:r w:rsidRPr="5DB16E98" w:rsidR="00783740">
              <w:rPr>
                <w:b w:val="1"/>
                <w:bCs w:val="1"/>
                <w:color w:val="0B0C0C"/>
              </w:rPr>
              <w:t>pitch</w:t>
            </w:r>
            <w:r w:rsidRPr="5DB16E98" w:rsidR="00783740">
              <w:rPr>
                <w:color w:val="0B0C0C"/>
              </w:rPr>
              <w:t xml:space="preserve"> range with a good sense of melodic shape. </w:t>
            </w:r>
          </w:p>
          <w:p w:rsidR="0089489E" w:rsidRDefault="00783740" w14:paraId="00E35C5E" wp14:textId="77777777">
            <w:pPr>
              <w:numPr>
                <w:ilvl w:val="0"/>
                <w:numId w:val="2"/>
              </w:numPr>
              <w:ind w:left="97" w:hanging="142"/>
              <w:rPr>
                <w:color w:val="0B0C0C"/>
              </w:rPr>
            </w:pPr>
            <w:r w:rsidRPr="5DB16E98" w:rsidR="00783740">
              <w:rPr>
                <w:color w:val="0B0C0C"/>
              </w:rPr>
              <w:t xml:space="preserve">Show good control of </w:t>
            </w:r>
            <w:r w:rsidRPr="5DB16E98" w:rsidR="00783740">
              <w:rPr>
                <w:b w:val="1"/>
                <w:bCs w:val="1"/>
                <w:color w:val="0B0C0C"/>
              </w:rPr>
              <w:t>dynamics</w:t>
            </w:r>
            <w:r w:rsidRPr="5DB16E98" w:rsidR="00783740">
              <w:rPr>
                <w:color w:val="0B0C0C"/>
              </w:rPr>
              <w:t xml:space="preserve"> and </w:t>
            </w:r>
            <w:r w:rsidRPr="5DB16E98" w:rsidR="00783740">
              <w:rPr>
                <w:b w:val="1"/>
                <w:bCs w:val="1"/>
                <w:color w:val="0B0C0C"/>
              </w:rPr>
              <w:t>tempo</w:t>
            </w:r>
            <w:r w:rsidRPr="5DB16E98" w:rsidR="00783740">
              <w:rPr>
                <w:color w:val="0B0C0C"/>
              </w:rPr>
              <w:t xml:space="preserve"> when singing. </w:t>
            </w:r>
          </w:p>
          <w:p w:rsidR="0089489E" w:rsidRDefault="00783740" w14:paraId="06AFF3BD" wp14:textId="77777777">
            <w:pPr>
              <w:numPr>
                <w:ilvl w:val="0"/>
                <w:numId w:val="2"/>
              </w:numPr>
              <w:ind w:left="97" w:hanging="142"/>
              <w:rPr>
                <w:color w:val="0B0C0C"/>
              </w:rPr>
            </w:pPr>
            <w:r w:rsidRPr="5DB16E98" w:rsidR="00783740">
              <w:rPr>
                <w:color w:val="0B0C0C"/>
              </w:rPr>
              <w:t xml:space="preserve">Maintain correct posture for singing and begin to show appropriate breath control. </w:t>
            </w:r>
          </w:p>
          <w:p w:rsidR="0089489E" w:rsidRDefault="00783740" w14:paraId="483A0E09" wp14:textId="77777777">
            <w:pPr>
              <w:numPr>
                <w:ilvl w:val="0"/>
                <w:numId w:val="2"/>
              </w:numPr>
              <w:ind w:left="97" w:hanging="142"/>
              <w:rPr>
                <w:rFonts w:ascii="Comic Sans MS" w:hAnsi="Comic Sans MS" w:eastAsia="Comic Sans MS" w:cs="Comic Sans MS"/>
                <w:sz w:val="13"/>
                <w:szCs w:val="13"/>
              </w:rPr>
            </w:pPr>
            <w:r w:rsidRPr="5DB16E98" w:rsidR="00783740">
              <w:rPr>
                <w:color w:val="0B0C0C"/>
              </w:rPr>
              <w:t>Sing increasingly complex songs: rounds, partner songs, songs with verse/chorus.</w:t>
            </w:r>
            <w:r w:rsidRPr="5DB16E98" w:rsidR="00783740">
              <w:rPr>
                <w:rFonts w:ascii="Comic Sans MS" w:hAnsi="Comic Sans MS" w:eastAsia="Comic Sans MS" w:cs="Comic Sans MS"/>
                <w:sz w:val="15"/>
                <w:szCs w:val="15"/>
              </w:rPr>
              <w:t xml:space="preserve">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483C26A2" wp14:textId="77777777">
            <w:pPr>
              <w:numPr>
                <w:ilvl w:val="0"/>
                <w:numId w:val="2"/>
              </w:numPr>
              <w:ind w:left="97" w:hanging="142"/>
              <w:rPr>
                <w:color w:val="0B0C0C"/>
              </w:rPr>
            </w:pPr>
            <w:r w:rsidRPr="5DB16E98" w:rsidR="00783740">
              <w:rPr>
                <w:color w:val="0B0C0C"/>
              </w:rPr>
              <w:t xml:space="preserve">Listen with concentration to a variety of live and recorded music from different cultures, traditions, and historical periods music, recognising how changes in the interrelated dimensions of music create different moods and effects. </w:t>
            </w:r>
          </w:p>
          <w:p w:rsidR="0089489E" w:rsidRDefault="00783740" w14:paraId="0630E031" wp14:textId="77777777">
            <w:pPr>
              <w:numPr>
                <w:ilvl w:val="0"/>
                <w:numId w:val="2"/>
              </w:numPr>
              <w:ind w:left="97" w:hanging="142"/>
              <w:rPr>
                <w:color w:val="0B0C0C"/>
              </w:rPr>
            </w:pPr>
            <w:r w:rsidRPr="5DB16E98" w:rsidR="00783740">
              <w:rPr>
                <w:color w:val="0B0C0C"/>
              </w:rPr>
              <w:t xml:space="preserve">Aurally identify </w:t>
            </w:r>
            <w:r w:rsidRPr="5DB16E98" w:rsidR="00783740">
              <w:rPr>
                <w:b w:val="1"/>
                <w:bCs w:val="1"/>
                <w:color w:val="0B0C0C"/>
              </w:rPr>
              <w:t>rhyth</w:t>
            </w:r>
            <w:r w:rsidRPr="5DB16E98" w:rsidR="00783740">
              <w:rPr>
                <w:b w:val="1"/>
                <w:bCs w:val="1"/>
                <w:color w:val="0B0C0C"/>
              </w:rPr>
              <w:t>m</w:t>
            </w:r>
            <w:r w:rsidRPr="5DB16E98" w:rsidR="00783740">
              <w:rPr>
                <w:color w:val="0B0C0C"/>
              </w:rPr>
              <w:t xml:space="preserve"> patterns using </w:t>
            </w:r>
          </w:p>
          <w:p w:rsidR="0089489E" w:rsidRDefault="00783740" w14:paraId="496F1ECB" wp14:textId="77777777">
            <w:pPr>
              <w:numPr>
                <w:ilvl w:val="0"/>
                <w:numId w:val="2"/>
              </w:numPr>
              <w:ind w:left="97" w:hanging="142"/>
              <w:rPr>
                <w:color w:val="0B0C0C"/>
              </w:rPr>
            </w:pPr>
            <w:r w:rsidRPr="5DB16E98" w:rsidR="00783740">
              <w:rPr>
                <w:color w:val="0B0C0C"/>
              </w:rPr>
              <w:t xml:space="preserve">walk/ta </w:t>
            </w:r>
          </w:p>
          <w:p w:rsidR="0089489E" w:rsidRDefault="00783740" w14:paraId="3FE9F23F" wp14:textId="77777777">
            <w:pPr>
              <w:ind w:left="97"/>
              <w:rPr>
                <w:color w:val="0B0C0C"/>
              </w:rPr>
            </w:pPr>
            <w:r>
              <w:rPr>
                <w:noProof/>
                <w:color w:val="0B0C0C"/>
              </w:rPr>
              <w:drawing>
                <wp:inline xmlns:wp14="http://schemas.microsoft.com/office/word/2010/wordprocessingDrawing" distT="0" distB="0" distL="0" distR="0" wp14:anchorId="675ED475" wp14:editId="7777777">
                  <wp:extent cx="236220" cy="335280"/>
                  <wp:effectExtent l="0" t="0" r="0" b="0"/>
                  <wp:docPr id="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36220" cy="335280"/>
                          </a:xfrm>
                          <a:prstGeom prst="rect">
                            <a:avLst/>
                          </a:prstGeom>
                          <a:ln/>
                        </pic:spPr>
                      </pic:pic>
                    </a:graphicData>
                  </a:graphic>
                </wp:inline>
              </w:drawing>
            </w:r>
          </w:p>
          <w:p w:rsidR="0089489E" w:rsidRDefault="00783740" w14:paraId="6C79296A" wp14:textId="77777777">
            <w:pPr>
              <w:numPr>
                <w:ilvl w:val="0"/>
                <w:numId w:val="2"/>
              </w:numPr>
              <w:ind w:left="97" w:hanging="142"/>
              <w:rPr>
                <w:color w:val="0B0C0C"/>
              </w:rPr>
            </w:pPr>
            <w:r w:rsidRPr="5DB16E98" w:rsidR="00783740">
              <w:rPr>
                <w:color w:val="0B0C0C"/>
              </w:rPr>
              <w:t xml:space="preserve">jogging/te-te </w:t>
            </w:r>
          </w:p>
          <w:p w:rsidR="0089489E" w:rsidRDefault="00783740" w14:paraId="1F72F646" wp14:textId="77777777">
            <w:pPr>
              <w:ind w:left="97"/>
              <w:rPr>
                <w:color w:val="0B0C0C"/>
              </w:rPr>
            </w:pPr>
            <w:r>
              <w:rPr>
                <w:noProof/>
                <w:color w:val="0B0C0C"/>
              </w:rPr>
              <w:drawing>
                <wp:inline xmlns:wp14="http://schemas.microsoft.com/office/word/2010/wordprocessingDrawing" distT="0" distB="0" distL="0" distR="0" wp14:anchorId="0B7B34D4" wp14:editId="7777777">
                  <wp:extent cx="295919" cy="377152"/>
                  <wp:effectExtent l="0" t="0" r="0" b="0"/>
                  <wp:docPr id="6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95919" cy="377152"/>
                          </a:xfrm>
                          <a:prstGeom prst="rect">
                            <a:avLst/>
                          </a:prstGeom>
                          <a:ln/>
                        </pic:spPr>
                      </pic:pic>
                    </a:graphicData>
                  </a:graphic>
                </wp:inline>
              </w:drawing>
            </w:r>
          </w:p>
          <w:p w:rsidR="0089489E" w:rsidRDefault="00783740" w14:paraId="0D536129" wp14:textId="77777777">
            <w:pPr>
              <w:numPr>
                <w:ilvl w:val="0"/>
                <w:numId w:val="2"/>
              </w:numPr>
              <w:ind w:left="97" w:hanging="142"/>
              <w:rPr>
                <w:color w:val="0B0C0C"/>
              </w:rPr>
            </w:pPr>
            <w:r w:rsidRPr="5DB16E98" w:rsidR="00783740">
              <w:rPr>
                <w:color w:val="0B0C0C"/>
              </w:rPr>
              <w:t xml:space="preserve">stride (2 beat) </w:t>
            </w:r>
          </w:p>
          <w:p w:rsidR="0089489E" w:rsidRDefault="00783740" w14:paraId="08CE6F91" wp14:textId="77777777">
            <w:pPr>
              <w:ind w:left="97"/>
              <w:rPr>
                <w:color w:val="0B0C0C"/>
              </w:rPr>
            </w:pPr>
            <w:r>
              <w:rPr>
                <w:noProof/>
                <w:color w:val="0B0C0C"/>
              </w:rPr>
              <w:drawing>
                <wp:inline xmlns:wp14="http://schemas.microsoft.com/office/word/2010/wordprocessingDrawing" distT="0" distB="0" distL="0" distR="0" wp14:anchorId="3A7DFF0F" wp14:editId="7777777">
                  <wp:extent cx="327660" cy="350520"/>
                  <wp:effectExtent l="0" t="0" r="0" b="0"/>
                  <wp:docPr id="7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327660" cy="350520"/>
                          </a:xfrm>
                          <a:prstGeom prst="rect">
                            <a:avLst/>
                          </a:prstGeom>
                          <a:ln/>
                        </pic:spPr>
                      </pic:pic>
                    </a:graphicData>
                  </a:graphic>
                </wp:inline>
              </w:drawing>
            </w:r>
          </w:p>
          <w:p w:rsidR="0089489E" w:rsidRDefault="0089489E" w14:paraId="61CDCEAD" wp14:textId="77777777">
            <w:pPr>
              <w:ind w:left="97"/>
              <w:rPr>
                <w:color w:val="0B0C0C"/>
              </w:rPr>
            </w:pPr>
          </w:p>
          <w:p w:rsidR="0089489E" w:rsidRDefault="00783740" w14:paraId="2E5DB510" wp14:textId="77777777">
            <w:pPr>
              <w:numPr>
                <w:ilvl w:val="0"/>
                <w:numId w:val="2"/>
              </w:numPr>
              <w:ind w:left="93" w:hanging="142"/>
              <w:rPr>
                <w:color w:val="0B0C0C"/>
              </w:rPr>
            </w:pPr>
            <w:r w:rsidR="00783740">
              <w:rPr>
                <w:color w:val="0B0C0C"/>
              </w:rPr>
              <w:t xml:space="preserve">one-beat rests Z or      </w:t>
            </w:r>
            <w:r>
              <w:rPr>
                <w:noProof/>
                <w:color w:val="0B0C0C"/>
              </w:rPr>
              <w:drawing>
                <wp:inline xmlns:wp14="http://schemas.microsoft.com/office/word/2010/wordprocessingDrawing" distT="0" distB="0" distL="0" distR="0" wp14:anchorId="0ECB6F77" wp14:editId="7777777">
                  <wp:extent cx="114300" cy="266700"/>
                  <wp:effectExtent l="0" t="0" r="0" b="0"/>
                  <wp:docPr id="7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14300" cy="266700"/>
                          </a:xfrm>
                          <a:prstGeom prst="rect">
                            <a:avLst/>
                          </a:prstGeom>
                          <a:ln/>
                        </pic:spPr>
                      </pic:pic>
                    </a:graphicData>
                  </a:graphic>
                </wp:inline>
              </w:drawing>
            </w:r>
          </w:p>
          <w:p w:rsidR="0089489E" w:rsidRDefault="00783740" w14:paraId="4A2768D2" wp14:textId="77777777">
            <w:pPr>
              <w:numPr>
                <w:ilvl w:val="0"/>
                <w:numId w:val="2"/>
              </w:numPr>
              <w:ind w:left="97" w:hanging="142"/>
              <w:rPr>
                <w:color w:val="0B0C0C"/>
              </w:rPr>
            </w:pPr>
            <w:r w:rsidRPr="5DB16E98" w:rsidR="00783740">
              <w:rPr>
                <w:color w:val="0B0C0C"/>
              </w:rPr>
              <w:t xml:space="preserve">Aurally recognise different instrument families (percussion, woodwind, brass, string.)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58559C69" wp14:textId="77777777">
            <w:pPr>
              <w:numPr>
                <w:ilvl w:val="0"/>
                <w:numId w:val="2"/>
              </w:numPr>
              <w:ind w:left="97" w:hanging="142"/>
              <w:rPr>
                <w:color w:val="0B0C0C"/>
              </w:rPr>
            </w:pPr>
            <w:r>
              <w:rPr>
                <w:color w:val="0B0C0C"/>
              </w:rPr>
              <w:t>Maintain an independent part within a group, showing awareness of other performers.</w:t>
            </w:r>
            <w:r>
              <w:rPr>
                <w:color w:val="0B0C0C"/>
              </w:rPr>
              <w:t xml:space="preserve"> </w:t>
            </w:r>
          </w:p>
          <w:p w:rsidR="0089489E" w:rsidRDefault="00783740" w14:paraId="2A19D30B" wp14:textId="77777777">
            <w:pPr>
              <w:numPr>
                <w:ilvl w:val="0"/>
                <w:numId w:val="2"/>
              </w:numPr>
              <w:ind w:left="97" w:hanging="142"/>
              <w:rPr>
                <w:color w:val="0B0C0C"/>
              </w:rPr>
            </w:pPr>
            <w:r>
              <w:rPr>
                <w:color w:val="0B0C0C"/>
              </w:rPr>
              <w:t xml:space="preserve">Follow simple performance directions (start/stop/loud/quiet/fast/ </w:t>
            </w:r>
          </w:p>
          <w:p w:rsidR="0089489E" w:rsidRDefault="00783740" w14:paraId="73968C01" wp14:textId="77777777">
            <w:pPr>
              <w:numPr>
                <w:ilvl w:val="0"/>
                <w:numId w:val="2"/>
              </w:numPr>
              <w:ind w:left="97" w:hanging="142"/>
              <w:rPr>
                <w:color w:val="0B0C0C"/>
              </w:rPr>
            </w:pPr>
            <w:r>
              <w:rPr>
                <w:color w:val="0B0C0C"/>
              </w:rPr>
              <w:t xml:space="preserve">slow) and respond with increasing fluency and control. </w:t>
            </w:r>
          </w:p>
          <w:p w:rsidR="0089489E" w:rsidRDefault="00783740" w14:paraId="20B51368" wp14:textId="77777777">
            <w:pPr>
              <w:numPr>
                <w:ilvl w:val="0"/>
                <w:numId w:val="2"/>
              </w:numPr>
              <w:ind w:left="97" w:hanging="142"/>
              <w:rPr>
                <w:color w:val="0B0C0C"/>
              </w:rPr>
            </w:pPr>
            <w:r>
              <w:rPr>
                <w:color w:val="0B0C0C"/>
              </w:rPr>
              <w:t xml:space="preserve">Demonstrate awareness of the audience and perform with a sense of occasion.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0095E5A3" wp14:textId="77777777">
            <w:pPr>
              <w:numPr>
                <w:ilvl w:val="0"/>
                <w:numId w:val="2"/>
              </w:numPr>
              <w:ind w:left="97" w:hanging="142"/>
              <w:rPr>
                <w:color w:val="0B0C0C"/>
              </w:rPr>
            </w:pPr>
            <w:r>
              <w:rPr>
                <w:color w:val="0B0C0C"/>
              </w:rPr>
              <w:t xml:space="preserve">Improvise </w:t>
            </w:r>
            <w:r>
              <w:rPr>
                <w:b/>
                <w:color w:val="0B0C0C"/>
              </w:rPr>
              <w:t>rhythmic</w:t>
            </w:r>
            <w:r>
              <w:rPr>
                <w:color w:val="0B0C0C"/>
              </w:rPr>
              <w:t xml:space="preserve"> and melodic phrases using the voice and instruments. </w:t>
            </w:r>
          </w:p>
          <w:p w:rsidR="0089489E" w:rsidRDefault="00783740" w14:paraId="300CBC63" wp14:textId="77777777">
            <w:pPr>
              <w:numPr>
                <w:ilvl w:val="0"/>
                <w:numId w:val="2"/>
              </w:numPr>
              <w:ind w:left="97" w:hanging="142"/>
              <w:rPr>
                <w:color w:val="0B0C0C"/>
              </w:rPr>
            </w:pPr>
            <w:r>
              <w:rPr>
                <w:color w:val="0B0C0C"/>
              </w:rPr>
              <w:t xml:space="preserve">Create and develop musical ideas within given </w:t>
            </w:r>
            <w:r>
              <w:rPr>
                <w:b/>
                <w:color w:val="0B0C0C"/>
              </w:rPr>
              <w:t>structures</w:t>
            </w:r>
            <w:r>
              <w:rPr>
                <w:color w:val="0B0C0C"/>
              </w:rPr>
              <w:t xml:space="preserve"> (e.g., ABA, Rondo, Call and Response) or in response to a stimulus. </w:t>
            </w:r>
          </w:p>
          <w:p w:rsidR="0089489E" w:rsidRDefault="00783740" w14:paraId="3B6C9A6A" wp14:textId="77777777">
            <w:pPr>
              <w:numPr>
                <w:ilvl w:val="0"/>
                <w:numId w:val="2"/>
              </w:numPr>
              <w:ind w:left="97" w:hanging="142"/>
              <w:rPr>
                <w:color w:val="0B0C0C"/>
              </w:rPr>
            </w:pPr>
            <w:r>
              <w:rPr>
                <w:color w:val="0B0C0C"/>
              </w:rPr>
              <w:t xml:space="preserve">Compose music for a range of purposes using the interrelated dimensions to </w:t>
            </w:r>
            <w:r>
              <w:rPr>
                <w:color w:val="0B0C0C"/>
              </w:rPr>
              <w:t xml:space="preserve">achieve intended effects. </w:t>
            </w:r>
          </w:p>
          <w:p w:rsidR="0089489E" w:rsidRDefault="00783740" w14:paraId="4EDE2901" wp14:textId="77777777">
            <w:pPr>
              <w:numPr>
                <w:ilvl w:val="0"/>
                <w:numId w:val="2"/>
              </w:numPr>
              <w:ind w:left="97" w:hanging="142"/>
              <w:rPr>
                <w:color w:val="0B0C0C"/>
              </w:rPr>
            </w:pPr>
            <w:r>
              <w:rPr>
                <w:color w:val="0B0C0C"/>
              </w:rPr>
              <w:t xml:space="preserve">Make improvements to own work, explaining reasons for changes.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54398811" wp14:textId="77777777">
            <w:pPr>
              <w:numPr>
                <w:ilvl w:val="0"/>
                <w:numId w:val="2"/>
              </w:numPr>
              <w:ind w:left="97" w:hanging="142"/>
              <w:rPr>
                <w:color w:val="0B0C0C"/>
              </w:rPr>
            </w:pPr>
            <w:r>
              <w:rPr>
                <w:color w:val="0B0C0C"/>
              </w:rPr>
              <w:t xml:space="preserve">Use music technology to explore, capture, change and combine sounds. </w:t>
            </w:r>
          </w:p>
          <w:p w:rsidR="0089489E" w:rsidRDefault="00783740" w14:paraId="63F2CB6A" wp14:textId="77777777">
            <w:pPr>
              <w:numPr>
                <w:ilvl w:val="0"/>
                <w:numId w:val="2"/>
              </w:numPr>
              <w:ind w:left="97" w:hanging="142"/>
              <w:rPr>
                <w:color w:val="0B0C0C"/>
              </w:rPr>
            </w:pPr>
            <w:r>
              <w:rPr>
                <w:color w:val="0B0C0C"/>
              </w:rPr>
              <w:t xml:space="preserve">Recognise and understand symbols for </w:t>
            </w:r>
          </w:p>
          <w:p w:rsidR="0089489E" w:rsidRDefault="00783740" w14:paraId="6036F9A4" wp14:textId="77777777">
            <w:pPr>
              <w:numPr>
                <w:ilvl w:val="0"/>
                <w:numId w:val="2"/>
              </w:numPr>
              <w:ind w:left="97" w:hanging="142"/>
              <w:rPr>
                <w:color w:val="0B0C0C"/>
              </w:rPr>
            </w:pPr>
            <w:r>
              <w:rPr>
                <w:color w:val="0B0C0C"/>
              </w:rPr>
              <w:t xml:space="preserve">Crotchet </w:t>
            </w:r>
          </w:p>
          <w:p w:rsidR="0089489E" w:rsidRDefault="0089489E" w14:paraId="23DE523C" wp14:textId="77777777">
            <w:pPr>
              <w:numPr>
                <w:ilvl w:val="0"/>
                <w:numId w:val="2"/>
              </w:numPr>
              <w:ind w:left="97" w:hanging="142"/>
              <w:rPr>
                <w:color w:val="0B0C0C"/>
              </w:rPr>
            </w:pPr>
          </w:p>
          <w:p w:rsidR="0089489E" w:rsidRDefault="00783740" w14:paraId="52E56223" wp14:textId="77777777">
            <w:pPr>
              <w:ind w:left="97"/>
              <w:rPr>
                <w:color w:val="0B0C0C"/>
              </w:rPr>
            </w:pPr>
            <w:r>
              <w:rPr>
                <w:noProof/>
                <w:color w:val="0B0C0C"/>
              </w:rPr>
              <w:drawing>
                <wp:inline xmlns:wp14="http://schemas.microsoft.com/office/word/2010/wordprocessingDrawing" distT="0" distB="0" distL="0" distR="0" wp14:anchorId="122D51DB" wp14:editId="7777777">
                  <wp:extent cx="236220" cy="335280"/>
                  <wp:effectExtent l="0" t="0" r="0" b="0"/>
                  <wp:docPr id="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36220" cy="335280"/>
                          </a:xfrm>
                          <a:prstGeom prst="rect">
                            <a:avLst/>
                          </a:prstGeom>
                          <a:ln/>
                        </pic:spPr>
                      </pic:pic>
                    </a:graphicData>
                  </a:graphic>
                </wp:inline>
              </w:drawing>
            </w:r>
          </w:p>
          <w:p w:rsidR="0089489E" w:rsidRDefault="00783740" w14:paraId="5456C5A4" wp14:textId="77777777">
            <w:pPr>
              <w:numPr>
                <w:ilvl w:val="0"/>
                <w:numId w:val="2"/>
              </w:numPr>
              <w:ind w:left="97" w:hanging="142"/>
              <w:rPr>
                <w:color w:val="0B0C0C"/>
              </w:rPr>
            </w:pPr>
            <w:r>
              <w:rPr>
                <w:color w:val="0B0C0C"/>
              </w:rPr>
              <w:t xml:space="preserve">Quavers </w:t>
            </w:r>
          </w:p>
          <w:p w:rsidR="0089489E" w:rsidRDefault="0089489E" w14:paraId="07547A01" wp14:textId="77777777">
            <w:pPr>
              <w:ind w:left="97"/>
              <w:rPr>
                <w:color w:val="0B0C0C"/>
              </w:rPr>
            </w:pPr>
          </w:p>
          <w:p w:rsidR="0089489E" w:rsidRDefault="00783740" w14:paraId="5043CB0F" wp14:textId="77777777">
            <w:pPr>
              <w:ind w:left="97"/>
              <w:rPr>
                <w:color w:val="0B0C0C"/>
              </w:rPr>
            </w:pPr>
            <w:r>
              <w:rPr>
                <w:noProof/>
                <w:color w:val="0B0C0C"/>
              </w:rPr>
              <w:drawing>
                <wp:inline xmlns:wp14="http://schemas.microsoft.com/office/word/2010/wordprocessingDrawing" distT="0" distB="0" distL="0" distR="0" wp14:anchorId="61D474B2" wp14:editId="7777777">
                  <wp:extent cx="295919" cy="377152"/>
                  <wp:effectExtent l="0" t="0" r="0" b="0"/>
                  <wp:docPr id="7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95919" cy="377152"/>
                          </a:xfrm>
                          <a:prstGeom prst="rect">
                            <a:avLst/>
                          </a:prstGeom>
                          <a:ln/>
                        </pic:spPr>
                      </pic:pic>
                    </a:graphicData>
                  </a:graphic>
                </wp:inline>
              </w:drawing>
            </w:r>
          </w:p>
          <w:p w:rsidR="0089489E" w:rsidRDefault="00783740" w14:paraId="68AF918B" wp14:textId="77777777">
            <w:pPr>
              <w:numPr>
                <w:ilvl w:val="0"/>
                <w:numId w:val="2"/>
              </w:numPr>
              <w:ind w:left="97" w:hanging="142"/>
              <w:rPr>
                <w:color w:val="0B0C0C"/>
              </w:rPr>
            </w:pPr>
            <w:r>
              <w:rPr>
                <w:color w:val="0B0C0C"/>
              </w:rPr>
              <w:t xml:space="preserve">Crotchet rest Z or </w:t>
            </w:r>
            <w:r>
              <w:rPr>
                <w:noProof/>
                <w:color w:val="0B0C0C"/>
              </w:rPr>
              <w:drawing>
                <wp:inline xmlns:wp14="http://schemas.microsoft.com/office/word/2010/wordprocessingDrawing" distT="0" distB="0" distL="0" distR="0" wp14:anchorId="0F9C5A13" wp14:editId="7777777">
                  <wp:extent cx="114300" cy="266700"/>
                  <wp:effectExtent l="0" t="0" r="0" b="0"/>
                  <wp:docPr id="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14300" cy="266700"/>
                          </a:xfrm>
                          <a:prstGeom prst="rect">
                            <a:avLst/>
                          </a:prstGeom>
                          <a:ln/>
                        </pic:spPr>
                      </pic:pic>
                    </a:graphicData>
                  </a:graphic>
                </wp:inline>
              </w:drawing>
            </w:r>
          </w:p>
          <w:p w:rsidR="0089489E" w:rsidRDefault="00783740" w14:paraId="66456C2D" wp14:textId="77777777">
            <w:pPr>
              <w:numPr>
                <w:ilvl w:val="0"/>
                <w:numId w:val="2"/>
              </w:numPr>
              <w:ind w:left="97" w:hanging="142"/>
              <w:rPr>
                <w:color w:val="0B0C0C"/>
              </w:rPr>
            </w:pPr>
            <w:r>
              <w:rPr>
                <w:color w:val="0B0C0C"/>
              </w:rPr>
              <w:t xml:space="preserve">Minim </w:t>
            </w:r>
          </w:p>
          <w:p w:rsidR="0089489E" w:rsidRDefault="00783740" w14:paraId="07459315" wp14:textId="77777777">
            <w:pPr>
              <w:ind w:left="97"/>
              <w:rPr>
                <w:color w:val="0B0C0C"/>
              </w:rPr>
            </w:pPr>
            <w:r>
              <w:rPr>
                <w:noProof/>
                <w:color w:val="0B0C0C"/>
              </w:rPr>
              <w:drawing>
                <wp:inline xmlns:wp14="http://schemas.microsoft.com/office/word/2010/wordprocessingDrawing" distT="0" distB="0" distL="0" distR="0" wp14:anchorId="68FBD026" wp14:editId="7777777">
                  <wp:extent cx="327660" cy="350520"/>
                  <wp:effectExtent l="0" t="0" r="0" b="0"/>
                  <wp:docPr id="8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327660" cy="350520"/>
                          </a:xfrm>
                          <a:prstGeom prst="rect">
                            <a:avLst/>
                          </a:prstGeom>
                          <a:ln/>
                        </pic:spPr>
                      </pic:pic>
                    </a:graphicData>
                  </a:graphic>
                </wp:inline>
              </w:drawing>
            </w:r>
          </w:p>
          <w:p w:rsidR="0089489E" w:rsidRDefault="00783740" w14:paraId="7C5479BD" wp14:textId="77777777">
            <w:pPr>
              <w:numPr>
                <w:ilvl w:val="0"/>
                <w:numId w:val="2"/>
              </w:numPr>
              <w:ind w:left="97" w:hanging="142"/>
              <w:rPr>
                <w:color w:val="0B0C0C"/>
              </w:rPr>
            </w:pPr>
            <w:r>
              <w:rPr>
                <w:color w:val="0B0C0C"/>
              </w:rPr>
              <w:t xml:space="preserve">Experience simple two-line staff </w:t>
            </w:r>
            <w:r>
              <w:rPr>
                <w:b/>
                <w:color w:val="0B0C0C"/>
              </w:rPr>
              <w:t>pitch</w:t>
            </w:r>
            <w:r>
              <w:rPr>
                <w:color w:val="0B0C0C"/>
              </w:rPr>
              <w:t xml:space="preserve"> notation </w:t>
            </w:r>
          </w:p>
        </w:tc>
      </w:tr>
      <w:tr xmlns:wp14="http://schemas.microsoft.com/office/word/2010/wordml" w:rsidR="0089489E" w:rsidTr="5DB16E98" w14:paraId="41DE9F05" wp14:textId="77777777">
        <w:trPr>
          <w:cantSplit/>
          <w:trHeight w:val="2312"/>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0183A520" wp14:textId="77777777">
            <w:pPr>
              <w:ind w:left="113" w:right="113"/>
              <w:jc w:val="center"/>
              <w:rPr>
                <w:sz w:val="13"/>
                <w:szCs w:val="13"/>
              </w:rPr>
            </w:pPr>
            <w:r>
              <w:rPr>
                <w:sz w:val="13"/>
                <w:szCs w:val="13"/>
              </w:rPr>
              <w:t>End of Year 5</w:t>
            </w:r>
          </w:p>
        </w:tc>
        <w:tc>
          <w:tcPr>
            <w:tcW w:w="2655" w:type="dxa"/>
            <w:tcBorders>
              <w:top w:val="single" w:color="000000" w:themeColor="text1" w:sz="4"/>
              <w:left w:val="single" w:color="000000" w:themeColor="text1" w:sz="4"/>
              <w:bottom w:val="single" w:color="000000" w:themeColor="text1" w:sz="4"/>
              <w:right w:val="single" w:color="000000" w:themeColor="text1" w:sz="4"/>
            </w:tcBorders>
            <w:tcMar/>
          </w:tcPr>
          <w:p w:rsidR="5DB16E98" w:rsidP="5DB16E98" w:rsidRDefault="5DB16E98" w14:paraId="4632EEE1">
            <w:pPr>
              <w:numPr>
                <w:ilvl w:val="0"/>
                <w:numId w:val="2"/>
              </w:numPr>
              <w:ind w:left="97" w:hanging="142"/>
              <w:rPr>
                <w:color w:val="0B0C0C"/>
              </w:rPr>
            </w:pPr>
            <w:r w:rsidRPr="5DB16E98" w:rsidR="5DB16E98">
              <w:rPr>
                <w:color w:val="0B0C0C"/>
              </w:rPr>
              <w:t xml:space="preserve">Play melodic and rhythmic parts as part of an ensemble, keeping in time with other players. </w:t>
            </w:r>
          </w:p>
          <w:p w:rsidR="5DB16E98" w:rsidP="5DB16E98" w:rsidRDefault="5DB16E98" w14:paraId="71027650">
            <w:pPr>
              <w:numPr>
                <w:ilvl w:val="0"/>
                <w:numId w:val="2"/>
              </w:numPr>
              <w:ind w:left="97" w:hanging="142"/>
              <w:rPr>
                <w:color w:val="0B0C0C"/>
              </w:rPr>
            </w:pPr>
            <w:r w:rsidRPr="5DB16E98" w:rsidR="5DB16E98">
              <w:rPr>
                <w:color w:val="0B0C0C"/>
              </w:rPr>
              <w:t>Confidently cont</w:t>
            </w:r>
            <w:r w:rsidRPr="5DB16E98" w:rsidR="5DB16E98">
              <w:rPr>
                <w:color w:val="0B0C0C"/>
              </w:rPr>
              <w:t xml:space="preserve">rol changes in dynamics and tempo when playing alone and with others. </w:t>
            </w:r>
          </w:p>
          <w:p w:rsidR="5DB16E98" w:rsidP="5DB16E98" w:rsidRDefault="5DB16E98" w14:paraId="20E4E7FF">
            <w:pPr>
              <w:numPr>
                <w:ilvl w:val="0"/>
                <w:numId w:val="2"/>
              </w:numPr>
              <w:ind w:left="97" w:hanging="142"/>
              <w:rPr>
                <w:color w:val="0B0C0C"/>
              </w:rPr>
            </w:pPr>
            <w:r w:rsidRPr="5DB16E98" w:rsidR="5DB16E98">
              <w:rPr>
                <w:color w:val="0B0C0C"/>
              </w:rPr>
              <w:t xml:space="preserve">Play in solo and ensemble contexts with fluency and expression.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3A7AC0B5" wp14:textId="77777777">
            <w:pPr>
              <w:numPr>
                <w:ilvl w:val="0"/>
                <w:numId w:val="2"/>
              </w:numPr>
              <w:ind w:left="97" w:hanging="142"/>
              <w:rPr>
                <w:color w:val="0B0C0C"/>
              </w:rPr>
            </w:pPr>
            <w:r w:rsidRPr="5DB16E98" w:rsidR="00783740">
              <w:rPr>
                <w:color w:val="0B0C0C"/>
              </w:rPr>
              <w:t xml:space="preserve">Sing in tune with accuracy and confidence, maintaining a wider pitch range, correct posture and clear diction. </w:t>
            </w:r>
          </w:p>
          <w:p w:rsidR="0089489E" w:rsidRDefault="00783740" w14:paraId="2937A12E" wp14:textId="77777777">
            <w:pPr>
              <w:numPr>
                <w:ilvl w:val="0"/>
                <w:numId w:val="2"/>
              </w:numPr>
              <w:ind w:left="97" w:hanging="142"/>
              <w:rPr>
                <w:color w:val="0B0C0C"/>
              </w:rPr>
            </w:pPr>
            <w:r w:rsidRPr="5DB16E98" w:rsidR="00783740">
              <w:rPr>
                <w:color w:val="0B0C0C"/>
              </w:rPr>
              <w:t xml:space="preserve">Sing expressively, showing an awareness of style, demonstrating the ability to control tempo and dynamics appropriately. </w:t>
            </w:r>
          </w:p>
          <w:p w:rsidR="0089489E" w:rsidRDefault="00783740" w14:paraId="1AC14288" wp14:textId="77777777">
            <w:pPr>
              <w:numPr>
                <w:ilvl w:val="0"/>
                <w:numId w:val="2"/>
              </w:numPr>
              <w:ind w:left="97" w:hanging="142"/>
              <w:rPr>
                <w:color w:val="0B0C0C"/>
              </w:rPr>
            </w:pPr>
            <w:r w:rsidRPr="5DB16E98" w:rsidR="00783740">
              <w:rPr>
                <w:color w:val="0B0C0C"/>
              </w:rPr>
              <w:t xml:space="preserve">Sing a wide variety of songs: unison, partner, canon, songs with 2 or more parts. </w:t>
            </w:r>
          </w:p>
          <w:p w:rsidR="0089489E" w:rsidRDefault="00783740" w14:paraId="1611AD2F" wp14:textId="77777777">
            <w:pPr>
              <w:numPr>
                <w:ilvl w:val="0"/>
                <w:numId w:val="2"/>
              </w:numPr>
              <w:ind w:left="97" w:hanging="142"/>
              <w:rPr>
                <w:color w:val="0B0C0C"/>
              </w:rPr>
            </w:pPr>
            <w:r w:rsidRPr="5DB16E98" w:rsidR="00783740">
              <w:rPr>
                <w:color w:val="0B0C0C"/>
              </w:rPr>
              <w:t>Maintain an independent part with increasing contro</w:t>
            </w:r>
            <w:r w:rsidRPr="5DB16E98" w:rsidR="00783740">
              <w:rPr>
                <w:color w:val="0B0C0C"/>
              </w:rPr>
              <w:t xml:space="preserve">l (repeated pattern, melody, drone, echo, harmony).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68B3CF0E" wp14:textId="77777777">
            <w:pPr>
              <w:numPr>
                <w:ilvl w:val="0"/>
                <w:numId w:val="2"/>
              </w:numPr>
              <w:ind w:left="97" w:hanging="142"/>
              <w:rPr>
                <w:color w:val="0B0C0C"/>
              </w:rPr>
            </w:pPr>
            <w:r w:rsidRPr="5DB16E98" w:rsidR="00783740">
              <w:rPr>
                <w:color w:val="0B0C0C"/>
              </w:rPr>
              <w:t>Listen with attention to detail to a wide range of music from different traditions, genres, styles and periods, recognising and describing how the interrelated dimensions of music are used for intended e</w:t>
            </w:r>
            <w:r w:rsidRPr="5DB16E98" w:rsidR="00783740">
              <w:rPr>
                <w:color w:val="0B0C0C"/>
              </w:rPr>
              <w:t xml:space="preserve">ffects. </w:t>
            </w:r>
          </w:p>
          <w:p w:rsidR="0089489E" w:rsidRDefault="00783740" w14:paraId="0821B145" wp14:textId="77777777">
            <w:pPr>
              <w:numPr>
                <w:ilvl w:val="0"/>
                <w:numId w:val="2"/>
              </w:numPr>
              <w:ind w:left="97" w:hanging="142"/>
              <w:rPr>
                <w:color w:val="0B0C0C"/>
              </w:rPr>
            </w:pPr>
            <w:r w:rsidRPr="5DB16E98" w:rsidR="00783740">
              <w:rPr>
                <w:color w:val="0B0C0C"/>
              </w:rPr>
              <w:t xml:space="preserve">Aurally identify rhythm patterns using </w:t>
            </w:r>
          </w:p>
          <w:p w:rsidR="0089489E" w:rsidRDefault="00783740" w14:paraId="43676EBD" wp14:textId="77777777">
            <w:pPr>
              <w:numPr>
                <w:ilvl w:val="0"/>
                <w:numId w:val="2"/>
              </w:numPr>
              <w:ind w:left="97" w:hanging="142"/>
              <w:rPr>
                <w:color w:val="0B0C0C"/>
              </w:rPr>
            </w:pPr>
            <w:r w:rsidRPr="5DB16E98" w:rsidR="00783740">
              <w:rPr>
                <w:color w:val="0B0C0C"/>
              </w:rPr>
              <w:t xml:space="preserve">walk/ta </w:t>
            </w:r>
          </w:p>
          <w:p w:rsidR="0089489E" w:rsidRDefault="00783740" w14:paraId="6537F28F" wp14:textId="77777777">
            <w:pPr>
              <w:ind w:left="97"/>
              <w:rPr>
                <w:color w:val="0B0C0C"/>
              </w:rPr>
            </w:pPr>
            <w:r>
              <w:rPr>
                <w:noProof/>
                <w:color w:val="0B0C0C"/>
              </w:rPr>
              <w:drawing>
                <wp:inline xmlns:wp14="http://schemas.microsoft.com/office/word/2010/wordprocessingDrawing" distT="0" distB="0" distL="0" distR="0" wp14:anchorId="24AD22B7" wp14:editId="7777777">
                  <wp:extent cx="236220" cy="335280"/>
                  <wp:effectExtent l="0" t="0" r="0" b="0"/>
                  <wp:docPr id="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36220" cy="335280"/>
                          </a:xfrm>
                          <a:prstGeom prst="rect">
                            <a:avLst/>
                          </a:prstGeom>
                          <a:ln/>
                        </pic:spPr>
                      </pic:pic>
                    </a:graphicData>
                  </a:graphic>
                </wp:inline>
              </w:drawing>
            </w:r>
          </w:p>
          <w:p w:rsidR="0089489E" w:rsidRDefault="00783740" w14:paraId="3A6A11BC" wp14:textId="77777777">
            <w:pPr>
              <w:numPr>
                <w:ilvl w:val="0"/>
                <w:numId w:val="2"/>
              </w:numPr>
              <w:ind w:left="97" w:hanging="142"/>
              <w:rPr>
                <w:color w:val="0B0C0C"/>
              </w:rPr>
            </w:pPr>
            <w:r w:rsidRPr="5DB16E98" w:rsidR="00783740">
              <w:rPr>
                <w:color w:val="0B0C0C"/>
              </w:rPr>
              <w:t xml:space="preserve">jogging/te-te </w:t>
            </w:r>
          </w:p>
          <w:p w:rsidR="0089489E" w:rsidRDefault="00783740" w14:paraId="6DFB9E20" wp14:textId="77777777">
            <w:pPr>
              <w:rPr>
                <w:color w:val="0B0C0C"/>
              </w:rPr>
            </w:pPr>
            <w:r>
              <w:rPr>
                <w:noProof/>
                <w:color w:val="0B0C0C"/>
              </w:rPr>
              <w:drawing>
                <wp:inline xmlns:wp14="http://schemas.microsoft.com/office/word/2010/wordprocessingDrawing" distT="0" distB="0" distL="0" distR="0" wp14:anchorId="1B7828A8" wp14:editId="7777777">
                  <wp:extent cx="295919" cy="377152"/>
                  <wp:effectExtent l="0" t="0" r="0" b="0"/>
                  <wp:docPr id="8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95919" cy="377152"/>
                          </a:xfrm>
                          <a:prstGeom prst="rect">
                            <a:avLst/>
                          </a:prstGeom>
                          <a:ln/>
                        </pic:spPr>
                      </pic:pic>
                    </a:graphicData>
                  </a:graphic>
                </wp:inline>
              </w:drawing>
            </w:r>
          </w:p>
          <w:p w:rsidR="0089489E" w:rsidRDefault="00783740" w14:paraId="6FCA6609" wp14:textId="77777777">
            <w:pPr>
              <w:numPr>
                <w:ilvl w:val="0"/>
                <w:numId w:val="2"/>
              </w:numPr>
              <w:ind w:left="97" w:hanging="142"/>
              <w:rPr>
                <w:color w:val="0B0C0C"/>
              </w:rPr>
            </w:pPr>
            <w:r w:rsidRPr="5DB16E98" w:rsidR="00783740">
              <w:rPr>
                <w:color w:val="0B0C0C"/>
              </w:rPr>
              <w:t xml:space="preserve">stride (2 beat) </w:t>
            </w:r>
          </w:p>
          <w:p w:rsidR="0089489E" w:rsidRDefault="00783740" w14:paraId="70DF9E56" wp14:textId="77777777">
            <w:pPr>
              <w:rPr>
                <w:color w:val="0B0C0C"/>
              </w:rPr>
            </w:pPr>
            <w:r>
              <w:rPr>
                <w:noProof/>
                <w:color w:val="0B0C0C"/>
              </w:rPr>
              <w:drawing>
                <wp:inline xmlns:wp14="http://schemas.microsoft.com/office/word/2010/wordprocessingDrawing" distT="0" distB="0" distL="0" distR="0" wp14:anchorId="20A8E714" wp14:editId="7777777">
                  <wp:extent cx="327660" cy="350520"/>
                  <wp:effectExtent l="0" t="0" r="0" b="0"/>
                  <wp:docPr id="8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327660" cy="350520"/>
                          </a:xfrm>
                          <a:prstGeom prst="rect">
                            <a:avLst/>
                          </a:prstGeom>
                          <a:ln/>
                        </pic:spPr>
                      </pic:pic>
                    </a:graphicData>
                  </a:graphic>
                </wp:inline>
              </w:drawing>
            </w:r>
          </w:p>
          <w:p w:rsidR="0089489E" w:rsidRDefault="00783740" w14:paraId="77D04916" wp14:textId="77777777">
            <w:pPr>
              <w:numPr>
                <w:ilvl w:val="0"/>
                <w:numId w:val="2"/>
              </w:numPr>
              <w:ind w:left="97" w:hanging="142"/>
              <w:rPr>
                <w:color w:val="0B0C0C"/>
              </w:rPr>
            </w:pPr>
            <w:r w:rsidR="00783740">
              <w:rPr>
                <w:color w:val="0B0C0C"/>
              </w:rPr>
              <w:t xml:space="preserve">one-beat rests Z or </w:t>
            </w:r>
            <w:r>
              <w:rPr>
                <w:noProof/>
                <w:color w:val="0B0C0C"/>
              </w:rPr>
              <w:drawing>
                <wp:inline xmlns:wp14="http://schemas.microsoft.com/office/word/2010/wordprocessingDrawing" distT="0" distB="0" distL="0" distR="0" wp14:anchorId="7F0F1E26" wp14:editId="7777777">
                  <wp:extent cx="114300" cy="266700"/>
                  <wp:effectExtent l="0" t="0" r="0" b="0"/>
                  <wp:docPr id="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14300" cy="266700"/>
                          </a:xfrm>
                          <a:prstGeom prst="rect">
                            <a:avLst/>
                          </a:prstGeom>
                          <a:ln/>
                        </pic:spPr>
                      </pic:pic>
                    </a:graphicData>
                  </a:graphic>
                </wp:inline>
              </w:drawing>
            </w:r>
          </w:p>
          <w:p w:rsidR="0089489E" w:rsidRDefault="0089489E" w14:paraId="44E871BC" wp14:textId="77777777">
            <w:pPr>
              <w:rPr>
                <w:color w:val="0B0C0C"/>
              </w:rPr>
            </w:pPr>
          </w:p>
          <w:p w:rsidR="0089489E" w:rsidRDefault="00783740" w14:paraId="736A5D29" wp14:textId="77777777">
            <w:pPr>
              <w:numPr>
                <w:ilvl w:val="0"/>
                <w:numId w:val="2"/>
              </w:numPr>
              <w:ind w:left="97" w:hanging="142"/>
              <w:rPr>
                <w:color w:val="0B0C0C"/>
              </w:rPr>
            </w:pPr>
            <w:r w:rsidRPr="5DB16E98" w:rsidR="00783740">
              <w:rPr>
                <w:color w:val="0B0C0C"/>
              </w:rPr>
              <w:t xml:space="preserve">wade (4 beats) </w:t>
            </w:r>
          </w:p>
          <w:p w:rsidR="0089489E" w:rsidRDefault="00783740" w14:paraId="144A5D23" wp14:textId="77777777">
            <w:pPr>
              <w:rPr>
                <w:color w:val="0B0C0C"/>
              </w:rPr>
            </w:pPr>
            <w:r>
              <w:rPr>
                <w:noProof/>
                <w:color w:val="0B0C0C"/>
              </w:rPr>
              <w:drawing>
                <wp:inline xmlns:wp14="http://schemas.microsoft.com/office/word/2010/wordprocessingDrawing" distT="0" distB="0" distL="0" distR="0" wp14:anchorId="3C353086" wp14:editId="7777777">
                  <wp:extent cx="328205" cy="282409"/>
                  <wp:effectExtent l="0" t="0" r="0" b="0"/>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328205" cy="282409"/>
                          </a:xfrm>
                          <a:prstGeom prst="rect">
                            <a:avLst/>
                          </a:prstGeom>
                          <a:ln/>
                        </pic:spPr>
                      </pic:pic>
                    </a:graphicData>
                  </a:graphic>
                </wp:inline>
              </w:drawing>
            </w:r>
          </w:p>
          <w:p w:rsidR="0089489E" w:rsidRDefault="00783740" w14:paraId="7C3B7B10" wp14:textId="77777777">
            <w:pPr>
              <w:numPr>
                <w:ilvl w:val="0"/>
                <w:numId w:val="2"/>
              </w:numPr>
              <w:ind w:left="97" w:hanging="142"/>
              <w:rPr>
                <w:color w:val="0B0C0C"/>
              </w:rPr>
            </w:pPr>
            <w:r w:rsidRPr="5DB16E98" w:rsidR="00783740">
              <w:rPr>
                <w:color w:val="0B0C0C"/>
              </w:rPr>
              <w:t xml:space="preserve">Recognise the sounds of some individual instruments from different instrumental families. </w:t>
            </w:r>
          </w:p>
          <w:p w:rsidR="0089489E" w:rsidRDefault="00783740" w14:paraId="55805516" wp14:textId="77777777">
            <w:pPr>
              <w:numPr>
                <w:ilvl w:val="0"/>
                <w:numId w:val="2"/>
              </w:numPr>
              <w:ind w:left="97" w:hanging="142"/>
              <w:rPr>
                <w:color w:val="0B0C0C"/>
              </w:rPr>
            </w:pPr>
            <w:r w:rsidRPr="5DB16E98" w:rsidR="00783740">
              <w:rPr>
                <w:color w:val="0B0C0C"/>
              </w:rPr>
              <w:t xml:space="preserve">Begin to recognise the characteristics of different styles of music and place them within a historical timeline. </w:t>
            </w:r>
          </w:p>
          <w:p w:rsidR="0089489E" w:rsidRDefault="00783740" w14:paraId="7D2F3B91" wp14:textId="77777777">
            <w:pPr>
              <w:numPr>
                <w:ilvl w:val="0"/>
                <w:numId w:val="2"/>
              </w:numPr>
              <w:ind w:left="97" w:hanging="142"/>
              <w:rPr>
                <w:color w:val="0B0C0C"/>
              </w:rPr>
            </w:pPr>
            <w:r w:rsidRPr="5DB16E98" w:rsidR="00783740">
              <w:rPr>
                <w:color w:val="0B0C0C"/>
              </w:rPr>
              <w:t xml:space="preserve">Begin to recognise 2,3,4 metre.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443F04EE" wp14:textId="77777777">
            <w:pPr>
              <w:numPr>
                <w:ilvl w:val="0"/>
                <w:numId w:val="2"/>
              </w:numPr>
              <w:ind w:left="97" w:hanging="142"/>
              <w:rPr>
                <w:color w:val="0B0C0C"/>
              </w:rPr>
            </w:pPr>
            <w:r>
              <w:rPr>
                <w:color w:val="0B0C0C"/>
              </w:rPr>
              <w:t xml:space="preserve">Maintain an independent part in a group with fluency and expression, showing awareness of other performers. </w:t>
            </w:r>
          </w:p>
          <w:p w:rsidR="0089489E" w:rsidRDefault="00783740" w14:paraId="56D9D87A" wp14:textId="77777777">
            <w:pPr>
              <w:numPr>
                <w:ilvl w:val="0"/>
                <w:numId w:val="2"/>
              </w:numPr>
              <w:ind w:left="97" w:hanging="142"/>
              <w:rPr>
                <w:color w:val="0B0C0C"/>
              </w:rPr>
            </w:pPr>
            <w:r>
              <w:rPr>
                <w:color w:val="0B0C0C"/>
              </w:rPr>
              <w:t>Perform exp</w:t>
            </w:r>
            <w:r>
              <w:rPr>
                <w:color w:val="0B0C0C"/>
              </w:rPr>
              <w:t xml:space="preserve">ressively to an audience demonstrating an awareness of place and occasion.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7291796D" wp14:textId="77777777">
            <w:pPr>
              <w:numPr>
                <w:ilvl w:val="0"/>
                <w:numId w:val="2"/>
              </w:numPr>
              <w:ind w:left="97" w:hanging="142"/>
              <w:rPr>
                <w:color w:val="0B0C0C"/>
              </w:rPr>
            </w:pPr>
            <w:r>
              <w:rPr>
                <w:color w:val="0B0C0C"/>
              </w:rPr>
              <w:t xml:space="preserve">Improvise longer melodic and rhythmic phrases using the interrelated dimensions of music </w:t>
            </w:r>
          </w:p>
          <w:p w:rsidR="0089489E" w:rsidRDefault="00783740" w14:paraId="606DEED2" wp14:textId="77777777">
            <w:pPr>
              <w:numPr>
                <w:ilvl w:val="0"/>
                <w:numId w:val="2"/>
              </w:numPr>
              <w:ind w:left="97" w:hanging="142"/>
              <w:rPr>
                <w:color w:val="0B0C0C"/>
              </w:rPr>
            </w:pPr>
            <w:r>
              <w:rPr>
                <w:color w:val="0B0C0C"/>
              </w:rPr>
              <w:t xml:space="preserve">with developing control. </w:t>
            </w:r>
          </w:p>
          <w:p w:rsidR="0089489E" w:rsidRDefault="00783740" w14:paraId="2A64A5D9" wp14:textId="77777777">
            <w:pPr>
              <w:numPr>
                <w:ilvl w:val="0"/>
                <w:numId w:val="2"/>
              </w:numPr>
              <w:ind w:left="97" w:hanging="142"/>
              <w:rPr>
                <w:color w:val="0B0C0C"/>
              </w:rPr>
            </w:pPr>
            <w:r>
              <w:rPr>
                <w:color w:val="0B0C0C"/>
              </w:rPr>
              <w:t>Compose music using a range of devices (e.g., ostinato, chord pa</w:t>
            </w:r>
            <w:r>
              <w:rPr>
                <w:color w:val="0B0C0C"/>
              </w:rPr>
              <w:t xml:space="preserve">tterns, call and response, drone, repetition). </w:t>
            </w:r>
          </w:p>
          <w:p w:rsidR="0089489E" w:rsidRDefault="00783740" w14:paraId="0720FA38" wp14:textId="77777777">
            <w:pPr>
              <w:numPr>
                <w:ilvl w:val="0"/>
                <w:numId w:val="2"/>
              </w:numPr>
              <w:ind w:left="97" w:hanging="142"/>
              <w:rPr>
                <w:color w:val="0B0C0C"/>
              </w:rPr>
            </w:pPr>
            <w:r>
              <w:rPr>
                <w:color w:val="0B0C0C"/>
              </w:rPr>
              <w:t xml:space="preserve">Compose music for a range of purposes using the interrelated dimensions with understanding and control to achieve intended effects. </w:t>
            </w:r>
          </w:p>
          <w:p w:rsidR="0089489E" w:rsidRDefault="00783740" w14:paraId="5CCAA449" wp14:textId="77777777">
            <w:pPr>
              <w:numPr>
                <w:ilvl w:val="0"/>
                <w:numId w:val="2"/>
              </w:numPr>
              <w:ind w:left="97" w:hanging="142"/>
              <w:rPr>
                <w:color w:val="0B0C0C"/>
              </w:rPr>
            </w:pPr>
            <w:r>
              <w:rPr>
                <w:color w:val="0B0C0C"/>
              </w:rPr>
              <w:t xml:space="preserve">Make improvements to own work, explaining reasons for changes using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18688D24" wp14:textId="77777777">
            <w:pPr>
              <w:numPr>
                <w:ilvl w:val="0"/>
                <w:numId w:val="2"/>
              </w:numPr>
              <w:ind w:left="97" w:hanging="142"/>
              <w:rPr>
                <w:color w:val="0B0C0C"/>
              </w:rPr>
            </w:pPr>
            <w:r>
              <w:rPr>
                <w:color w:val="0B0C0C"/>
              </w:rPr>
              <w:t xml:space="preserve">Combine, manipulate and refine musical sounds using appropriate technology. </w:t>
            </w:r>
          </w:p>
          <w:p w:rsidR="0089489E" w:rsidRDefault="00783740" w14:paraId="3C8402E5" wp14:textId="77777777">
            <w:pPr>
              <w:numPr>
                <w:ilvl w:val="0"/>
                <w:numId w:val="2"/>
              </w:numPr>
              <w:ind w:left="97" w:hanging="142"/>
              <w:rPr>
                <w:color w:val="0B0C0C"/>
              </w:rPr>
            </w:pPr>
            <w:r>
              <w:rPr>
                <w:color w:val="0B0C0C"/>
              </w:rPr>
              <w:t xml:space="preserve">Recognise and understand symbols for </w:t>
            </w:r>
          </w:p>
          <w:p w:rsidR="0089489E" w:rsidRDefault="00783740" w14:paraId="46E613F5" wp14:textId="77777777">
            <w:pPr>
              <w:numPr>
                <w:ilvl w:val="0"/>
                <w:numId w:val="2"/>
              </w:numPr>
              <w:ind w:left="97" w:hanging="142"/>
              <w:rPr>
                <w:color w:val="0B0C0C"/>
              </w:rPr>
            </w:pPr>
            <w:r>
              <w:rPr>
                <w:color w:val="0B0C0C"/>
              </w:rPr>
              <w:t>Crotchet</w:t>
            </w:r>
          </w:p>
          <w:p w:rsidR="0089489E" w:rsidRDefault="00783740" w14:paraId="738610EB" wp14:textId="77777777">
            <w:pPr>
              <w:ind w:left="97"/>
              <w:rPr>
                <w:color w:val="0B0C0C"/>
              </w:rPr>
            </w:pPr>
            <w:r>
              <w:rPr>
                <w:noProof/>
                <w:color w:val="0B0C0C"/>
              </w:rPr>
              <w:drawing>
                <wp:inline xmlns:wp14="http://schemas.microsoft.com/office/word/2010/wordprocessingDrawing" distT="0" distB="0" distL="0" distR="0" wp14:anchorId="1B523A9D" wp14:editId="7777777">
                  <wp:extent cx="236220" cy="335280"/>
                  <wp:effectExtent l="0" t="0" r="0" b="0"/>
                  <wp:docPr id="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36220" cy="335280"/>
                          </a:xfrm>
                          <a:prstGeom prst="rect">
                            <a:avLst/>
                          </a:prstGeom>
                          <a:ln/>
                        </pic:spPr>
                      </pic:pic>
                    </a:graphicData>
                  </a:graphic>
                </wp:inline>
              </w:drawing>
            </w:r>
          </w:p>
          <w:p w:rsidR="0089489E" w:rsidRDefault="00783740" w14:paraId="60F217D0" wp14:textId="77777777">
            <w:pPr>
              <w:numPr>
                <w:ilvl w:val="0"/>
                <w:numId w:val="2"/>
              </w:numPr>
              <w:ind w:left="97" w:hanging="142"/>
              <w:rPr>
                <w:color w:val="0B0C0C"/>
              </w:rPr>
            </w:pPr>
            <w:r>
              <w:rPr>
                <w:color w:val="0B0C0C"/>
              </w:rPr>
              <w:t>Quavers</w:t>
            </w:r>
          </w:p>
          <w:p w:rsidR="0089489E" w:rsidRDefault="00783740" w14:paraId="29D6B04F" wp14:textId="77777777">
            <w:pPr>
              <w:rPr>
                <w:color w:val="0B0C0C"/>
              </w:rPr>
            </w:pPr>
            <w:r>
              <w:rPr>
                <w:color w:val="0B0C0C"/>
              </w:rPr>
              <w:t xml:space="preserve"> </w:t>
            </w:r>
            <w:r>
              <w:rPr>
                <w:noProof/>
                <w:color w:val="0B0C0C"/>
              </w:rPr>
              <w:drawing>
                <wp:inline xmlns:wp14="http://schemas.microsoft.com/office/word/2010/wordprocessingDrawing" distT="0" distB="0" distL="0" distR="0" wp14:anchorId="587C69E6" wp14:editId="7777777">
                  <wp:extent cx="295919" cy="377152"/>
                  <wp:effectExtent l="0" t="0" r="0" b="0"/>
                  <wp:docPr id="5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95919" cy="377152"/>
                          </a:xfrm>
                          <a:prstGeom prst="rect">
                            <a:avLst/>
                          </a:prstGeom>
                          <a:ln/>
                        </pic:spPr>
                      </pic:pic>
                    </a:graphicData>
                  </a:graphic>
                </wp:inline>
              </w:drawing>
            </w:r>
          </w:p>
          <w:p w:rsidR="0089489E" w:rsidRDefault="00783740" w14:paraId="63B6FA17" wp14:textId="77777777">
            <w:pPr>
              <w:numPr>
                <w:ilvl w:val="0"/>
                <w:numId w:val="2"/>
              </w:numPr>
              <w:ind w:left="97" w:hanging="142"/>
              <w:rPr>
                <w:color w:val="0B0C0C"/>
              </w:rPr>
            </w:pPr>
            <w:r>
              <w:rPr>
                <w:color w:val="0B0C0C"/>
              </w:rPr>
              <w:t xml:space="preserve">Crotchet rest Z or </w:t>
            </w:r>
            <w:r>
              <w:rPr>
                <w:noProof/>
                <w:color w:val="0B0C0C"/>
              </w:rPr>
              <w:drawing>
                <wp:inline xmlns:wp14="http://schemas.microsoft.com/office/word/2010/wordprocessingDrawing" distT="0" distB="0" distL="0" distR="0" wp14:anchorId="370460E6" wp14:editId="7777777">
                  <wp:extent cx="114300" cy="266700"/>
                  <wp:effectExtent l="0" t="0" r="0" b="0"/>
                  <wp:docPr id="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14300" cy="266700"/>
                          </a:xfrm>
                          <a:prstGeom prst="rect">
                            <a:avLst/>
                          </a:prstGeom>
                          <a:ln/>
                        </pic:spPr>
                      </pic:pic>
                    </a:graphicData>
                  </a:graphic>
                </wp:inline>
              </w:drawing>
            </w:r>
          </w:p>
          <w:p w:rsidR="0089489E" w:rsidRDefault="0089489E" w14:paraId="637805D2" wp14:textId="77777777">
            <w:pPr>
              <w:rPr>
                <w:color w:val="0B0C0C"/>
              </w:rPr>
            </w:pPr>
          </w:p>
          <w:p w:rsidR="0089489E" w:rsidRDefault="00783740" w14:paraId="796C412E" wp14:textId="77777777">
            <w:pPr>
              <w:numPr>
                <w:ilvl w:val="0"/>
                <w:numId w:val="2"/>
              </w:numPr>
              <w:ind w:left="97" w:hanging="142"/>
              <w:rPr>
                <w:color w:val="0B0C0C"/>
              </w:rPr>
            </w:pPr>
            <w:r>
              <w:rPr>
                <w:color w:val="0B0C0C"/>
              </w:rPr>
              <w:t xml:space="preserve">Minim </w:t>
            </w:r>
          </w:p>
          <w:p w:rsidR="0089489E" w:rsidRDefault="00783740" w14:paraId="463F29E8" wp14:textId="77777777">
            <w:pPr>
              <w:rPr>
                <w:color w:val="0B0C0C"/>
              </w:rPr>
            </w:pPr>
            <w:r>
              <w:rPr>
                <w:noProof/>
                <w:color w:val="0B0C0C"/>
              </w:rPr>
              <w:drawing>
                <wp:inline xmlns:wp14="http://schemas.microsoft.com/office/word/2010/wordprocessingDrawing" distT="0" distB="0" distL="0" distR="0" wp14:anchorId="0E31BF0E" wp14:editId="7777777">
                  <wp:extent cx="327660" cy="350520"/>
                  <wp:effectExtent l="0" t="0" r="0" b="0"/>
                  <wp:docPr id="5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327660" cy="350520"/>
                          </a:xfrm>
                          <a:prstGeom prst="rect">
                            <a:avLst/>
                          </a:prstGeom>
                          <a:ln/>
                        </pic:spPr>
                      </pic:pic>
                    </a:graphicData>
                  </a:graphic>
                </wp:inline>
              </w:drawing>
            </w:r>
          </w:p>
          <w:p w:rsidR="0089489E" w:rsidRDefault="00783740" w14:paraId="6DD13DEE" wp14:textId="77777777">
            <w:pPr>
              <w:numPr>
                <w:ilvl w:val="0"/>
                <w:numId w:val="2"/>
              </w:numPr>
              <w:ind w:left="97" w:hanging="142"/>
              <w:rPr>
                <w:color w:val="0B0C0C"/>
              </w:rPr>
            </w:pPr>
            <w:r>
              <w:rPr>
                <w:color w:val="0B0C0C"/>
              </w:rPr>
              <w:t>Semibreve (4 beats)</w:t>
            </w:r>
          </w:p>
          <w:p w:rsidR="0089489E" w:rsidRDefault="00783740" w14:paraId="0A6959E7" wp14:textId="77777777">
            <w:pPr>
              <w:rPr>
                <w:color w:val="0B0C0C"/>
              </w:rPr>
            </w:pPr>
            <w:r>
              <w:rPr>
                <w:noProof/>
                <w:color w:val="0B0C0C"/>
              </w:rPr>
              <w:drawing>
                <wp:inline xmlns:wp14="http://schemas.microsoft.com/office/word/2010/wordprocessingDrawing" distT="0" distB="0" distL="0" distR="0" wp14:anchorId="63338F6F" wp14:editId="7777777">
                  <wp:extent cx="327660" cy="281940"/>
                  <wp:effectExtent l="0" t="0" r="0" b="0"/>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327660" cy="281940"/>
                          </a:xfrm>
                          <a:prstGeom prst="rect">
                            <a:avLst/>
                          </a:prstGeom>
                          <a:ln/>
                        </pic:spPr>
                      </pic:pic>
                    </a:graphicData>
                  </a:graphic>
                </wp:inline>
              </w:drawing>
            </w:r>
            <w:r>
              <w:rPr>
                <w:color w:val="0B0C0C"/>
              </w:rPr>
              <w:t xml:space="preserve"> </w:t>
            </w:r>
          </w:p>
          <w:p w:rsidR="0089489E" w:rsidRDefault="00783740" w14:paraId="337FDC1B" wp14:textId="77777777">
            <w:pPr>
              <w:numPr>
                <w:ilvl w:val="0"/>
                <w:numId w:val="2"/>
              </w:numPr>
              <w:ind w:left="97" w:hanging="142"/>
              <w:rPr>
                <w:color w:val="0B0C0C"/>
              </w:rPr>
            </w:pPr>
            <w:r>
              <w:rPr>
                <w:color w:val="0B0C0C"/>
              </w:rPr>
              <w:t xml:space="preserve">Experience three-line staff pitch notation </w:t>
            </w:r>
          </w:p>
          <w:p w:rsidR="0089489E" w:rsidRDefault="00783740" w14:paraId="7E48129F" wp14:textId="77777777">
            <w:pPr>
              <w:numPr>
                <w:ilvl w:val="0"/>
                <w:numId w:val="2"/>
              </w:numPr>
              <w:ind w:left="97" w:hanging="142"/>
              <w:rPr>
                <w:color w:val="0B0C0C"/>
              </w:rPr>
            </w:pPr>
            <w:r>
              <w:rPr>
                <w:color w:val="0B0C0C"/>
              </w:rPr>
              <w:t xml:space="preserve">Recognise different metres 2,3,4 </w:t>
            </w:r>
          </w:p>
        </w:tc>
      </w:tr>
      <w:tr xmlns:wp14="http://schemas.microsoft.com/office/word/2010/wordml" w:rsidR="0089489E" w:rsidTr="5DB16E98" w14:paraId="0B826110" wp14:textId="77777777">
        <w:trPr>
          <w:cantSplit/>
          <w:trHeight w:val="2312"/>
        </w:trPr>
        <w:tc>
          <w:tcPr>
            <w:tcW w:w="3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3CCB8719" wp14:textId="77777777">
            <w:pPr>
              <w:ind w:left="113" w:right="113"/>
              <w:jc w:val="center"/>
              <w:rPr>
                <w:sz w:val="13"/>
                <w:szCs w:val="13"/>
              </w:rPr>
            </w:pPr>
            <w:r>
              <w:rPr>
                <w:sz w:val="13"/>
                <w:szCs w:val="13"/>
              </w:rPr>
              <w:t>End of UKS2</w:t>
            </w:r>
          </w:p>
        </w:tc>
        <w:tc>
          <w:tcPr>
            <w:tcW w:w="2655" w:type="dxa"/>
            <w:tcBorders>
              <w:top w:val="single" w:color="000000" w:themeColor="text1" w:sz="4"/>
              <w:left w:val="single" w:color="000000" w:themeColor="text1" w:sz="4"/>
              <w:bottom w:val="single" w:color="000000" w:themeColor="text1" w:sz="4"/>
              <w:right w:val="single" w:color="000000" w:themeColor="text1" w:sz="4"/>
            </w:tcBorders>
            <w:tcMar/>
          </w:tcPr>
          <w:p w:rsidR="5DB16E98" w:rsidP="5DB16E98" w:rsidRDefault="5DB16E98" w14:paraId="11A9B04C">
            <w:pPr>
              <w:numPr>
                <w:ilvl w:val="0"/>
                <w:numId w:val="2"/>
              </w:numPr>
              <w:ind w:left="97" w:hanging="142"/>
              <w:rPr>
                <w:color w:val="0B0C0C"/>
              </w:rPr>
            </w:pPr>
            <w:r w:rsidRPr="5DB16E98" w:rsidR="5DB16E98">
              <w:rPr>
                <w:color w:val="0B0C0C"/>
              </w:rPr>
              <w:t xml:space="preserve">Play melodic and </w:t>
            </w:r>
            <w:r w:rsidRPr="5DB16E98" w:rsidR="5DB16E98">
              <w:rPr>
                <w:b w:val="1"/>
                <w:bCs w:val="1"/>
                <w:color w:val="0B0C0C"/>
              </w:rPr>
              <w:t>rhythmic</w:t>
            </w:r>
            <w:r w:rsidRPr="5DB16E98" w:rsidR="5DB16E98">
              <w:rPr>
                <w:color w:val="0B0C0C"/>
              </w:rPr>
              <w:t xml:space="preserve"> parts as part of an ensemble, keeping in time with other players. </w:t>
            </w:r>
          </w:p>
          <w:p w:rsidR="5DB16E98" w:rsidP="5DB16E98" w:rsidRDefault="5DB16E98" w14:paraId="7CE4B70F">
            <w:pPr>
              <w:numPr>
                <w:ilvl w:val="0"/>
                <w:numId w:val="2"/>
              </w:numPr>
              <w:ind w:left="97" w:hanging="142"/>
              <w:rPr>
                <w:color w:val="0B0C0C"/>
              </w:rPr>
            </w:pPr>
            <w:r w:rsidRPr="5DB16E98" w:rsidR="5DB16E98">
              <w:rPr>
                <w:color w:val="0B0C0C"/>
              </w:rPr>
              <w:t xml:space="preserve">Maintain an independent part in an ensemble, showing awareness of how parts fit together. </w:t>
            </w:r>
          </w:p>
          <w:p w:rsidR="5DB16E98" w:rsidP="5DB16E98" w:rsidRDefault="5DB16E98" w14:paraId="3AADB884">
            <w:pPr>
              <w:numPr>
                <w:ilvl w:val="0"/>
                <w:numId w:val="2"/>
              </w:numPr>
              <w:ind w:left="97" w:hanging="142"/>
              <w:rPr>
                <w:color w:val="0B0C0C"/>
              </w:rPr>
            </w:pPr>
            <w:r w:rsidRPr="5DB16E98" w:rsidR="5DB16E98">
              <w:rPr>
                <w:color w:val="0B0C0C"/>
              </w:rPr>
              <w:t>Play confidently with fluency and expression, demonstrating increased understanding of musical fe</w:t>
            </w:r>
            <w:r w:rsidRPr="5DB16E98" w:rsidR="5DB16E98">
              <w:rPr>
                <w:color w:val="0B0C0C"/>
              </w:rPr>
              <w:t xml:space="preserve">atures when I play to achieve a musical outcome. </w:t>
            </w:r>
          </w:p>
          <w:p w:rsidR="5DB16E98" w:rsidP="5DB16E98" w:rsidRDefault="5DB16E98" w14:paraId="16DD7BD5">
            <w:pPr>
              <w:numPr>
                <w:ilvl w:val="0"/>
                <w:numId w:val="2"/>
              </w:numPr>
              <w:ind w:left="97" w:hanging="142"/>
              <w:rPr>
                <w:color w:val="0B0C0C"/>
              </w:rPr>
            </w:pPr>
            <w:r w:rsidRPr="5DB16E98" w:rsidR="5DB16E98">
              <w:rPr>
                <w:color w:val="0B0C0C"/>
              </w:rPr>
              <w:t xml:space="preserve">Play in solo and ensemble contexts with fluency and expression. </w:t>
            </w:r>
          </w:p>
          <w:p w:rsidR="5DB16E98" w:rsidP="5DB16E98" w:rsidRDefault="5DB16E98" w14:paraId="750D94FA">
            <w:pPr>
              <w:ind w:left="-45"/>
              <w:rPr>
                <w:color w:val="0B0C0C"/>
              </w:rPr>
            </w:pP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34783B61" wp14:textId="77777777">
            <w:pPr>
              <w:numPr>
                <w:ilvl w:val="0"/>
                <w:numId w:val="2"/>
              </w:numPr>
              <w:ind w:left="97" w:hanging="142"/>
              <w:rPr>
                <w:color w:val="0B0C0C"/>
              </w:rPr>
            </w:pPr>
            <w:r w:rsidRPr="5DB16E98" w:rsidR="00783740">
              <w:rPr>
                <w:color w:val="0B0C0C"/>
              </w:rPr>
              <w:t xml:space="preserve">Sing in tune with accuracy and confidence, maintaining a wider </w:t>
            </w:r>
            <w:r w:rsidRPr="5DB16E98" w:rsidR="00783740">
              <w:rPr>
                <w:b w:val="1"/>
                <w:bCs w:val="1"/>
                <w:color w:val="0B0C0C"/>
              </w:rPr>
              <w:t>pitch</w:t>
            </w:r>
            <w:r w:rsidRPr="5DB16E98" w:rsidR="00783740">
              <w:rPr>
                <w:color w:val="0B0C0C"/>
              </w:rPr>
              <w:t xml:space="preserve"> range, correct posture, clear diction and breath control. </w:t>
            </w:r>
          </w:p>
          <w:p w:rsidR="0089489E" w:rsidRDefault="00783740" w14:paraId="070521F6" wp14:textId="77777777">
            <w:pPr>
              <w:numPr>
                <w:ilvl w:val="0"/>
                <w:numId w:val="2"/>
              </w:numPr>
              <w:ind w:left="97" w:hanging="142"/>
              <w:rPr>
                <w:color w:val="0B0C0C"/>
              </w:rPr>
            </w:pPr>
            <w:r w:rsidRPr="5DB16E98" w:rsidR="00783740">
              <w:rPr>
                <w:color w:val="0B0C0C"/>
              </w:rPr>
              <w:t xml:space="preserve">Sing with confidence and expression, showing a clear sense of style, confidently controlling </w:t>
            </w:r>
            <w:r w:rsidRPr="5DB16E98" w:rsidR="00783740">
              <w:rPr>
                <w:b w:val="1"/>
                <w:bCs w:val="1"/>
                <w:color w:val="0B0C0C"/>
              </w:rPr>
              <w:t>dynamics</w:t>
            </w:r>
            <w:r w:rsidRPr="5DB16E98" w:rsidR="00783740">
              <w:rPr>
                <w:color w:val="0B0C0C"/>
              </w:rPr>
              <w:t xml:space="preserve">, </w:t>
            </w:r>
            <w:r w:rsidRPr="5DB16E98" w:rsidR="00783740">
              <w:rPr>
                <w:b w:val="1"/>
                <w:bCs w:val="1"/>
                <w:color w:val="0B0C0C"/>
              </w:rPr>
              <w:t>tempo</w:t>
            </w:r>
            <w:r w:rsidRPr="5DB16E98" w:rsidR="00783740">
              <w:rPr>
                <w:color w:val="0B0C0C"/>
              </w:rPr>
              <w:t xml:space="preserve">, and other expressive features of the music. </w:t>
            </w:r>
          </w:p>
          <w:p w:rsidR="0089489E" w:rsidRDefault="00783740" w14:paraId="375A8F0B" wp14:textId="77777777">
            <w:pPr>
              <w:numPr>
                <w:ilvl w:val="0"/>
                <w:numId w:val="2"/>
              </w:numPr>
              <w:ind w:left="97" w:hanging="142"/>
              <w:rPr>
                <w:color w:val="0B0C0C"/>
              </w:rPr>
            </w:pPr>
            <w:r w:rsidRPr="5DB16E98" w:rsidR="00783740">
              <w:rPr>
                <w:color w:val="0B0C0C"/>
              </w:rPr>
              <w:t>Maintain an independent part with good control, accuracy and expression, showing awareness of how par</w:t>
            </w:r>
            <w:r w:rsidRPr="5DB16E98" w:rsidR="00783740">
              <w:rPr>
                <w:color w:val="0B0C0C"/>
              </w:rPr>
              <w:t xml:space="preserve">ts fit together. </w:t>
            </w:r>
          </w:p>
          <w:p w:rsidR="0089489E" w:rsidRDefault="00783740" w14:paraId="331776FA" wp14:textId="77777777">
            <w:pPr>
              <w:numPr>
                <w:ilvl w:val="0"/>
                <w:numId w:val="2"/>
              </w:numPr>
              <w:ind w:left="97" w:hanging="142"/>
              <w:rPr>
                <w:color w:val="0B0C0C"/>
              </w:rPr>
            </w:pPr>
            <w:r w:rsidRPr="5DB16E98" w:rsidR="00783740">
              <w:rPr>
                <w:color w:val="0B0C0C"/>
              </w:rPr>
              <w:t xml:space="preserve">Sing a wide variety of songs: unison, partner, canon, songs with 2 or more parts.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09132586" wp14:textId="77777777">
            <w:pPr>
              <w:numPr>
                <w:ilvl w:val="0"/>
                <w:numId w:val="2"/>
              </w:numPr>
              <w:ind w:left="97" w:hanging="142"/>
              <w:rPr>
                <w:color w:val="0B0C0C"/>
              </w:rPr>
            </w:pPr>
            <w:r w:rsidRPr="5DB16E98" w:rsidR="00783740">
              <w:rPr>
                <w:color w:val="0B0C0C"/>
              </w:rPr>
              <w:t xml:space="preserve">Listen with attention to detail to a wide range of music from different traditions, genres, styles and periods, describing and evaluating musical features </w:t>
            </w:r>
            <w:r w:rsidRPr="5DB16E98" w:rsidR="00783740">
              <w:rPr>
                <w:color w:val="0B0C0C"/>
              </w:rPr>
              <w:t xml:space="preserve">using appropriate musical vocabulary. </w:t>
            </w:r>
          </w:p>
          <w:p w:rsidR="0089489E" w:rsidRDefault="00783740" w14:paraId="76578FB2" wp14:textId="77777777">
            <w:pPr>
              <w:numPr>
                <w:ilvl w:val="0"/>
                <w:numId w:val="2"/>
              </w:numPr>
              <w:ind w:left="97" w:hanging="142"/>
              <w:rPr>
                <w:color w:val="0B0C0C"/>
              </w:rPr>
            </w:pPr>
            <w:r w:rsidRPr="5DB16E98" w:rsidR="00783740">
              <w:rPr>
                <w:color w:val="0B0C0C"/>
              </w:rPr>
              <w:t xml:space="preserve">Aurally identify extended </w:t>
            </w:r>
            <w:r w:rsidRPr="5DB16E98" w:rsidR="00783740">
              <w:rPr>
                <w:b w:val="1"/>
                <w:bCs w:val="1"/>
                <w:color w:val="0B0C0C"/>
              </w:rPr>
              <w:t>rhythm</w:t>
            </w:r>
            <w:r w:rsidRPr="5DB16E98" w:rsidR="00783740">
              <w:rPr>
                <w:color w:val="0B0C0C"/>
              </w:rPr>
              <w:t xml:space="preserve"> patterns using </w:t>
            </w:r>
          </w:p>
          <w:p w:rsidR="0089489E" w:rsidRDefault="00783740" w14:paraId="23906292" wp14:textId="77777777">
            <w:pPr>
              <w:numPr>
                <w:ilvl w:val="0"/>
                <w:numId w:val="2"/>
              </w:numPr>
              <w:ind w:left="97" w:hanging="142"/>
              <w:rPr>
                <w:color w:val="0B0C0C"/>
              </w:rPr>
            </w:pPr>
            <w:r w:rsidR="00783740">
              <w:rPr>
                <w:color w:val="0B0C0C"/>
              </w:rPr>
              <w:t xml:space="preserve">walk/ta </w:t>
            </w:r>
            <w:r>
              <w:rPr>
                <w:noProof/>
                <w:color w:val="0B0C0C"/>
              </w:rPr>
              <w:drawing>
                <wp:inline xmlns:wp14="http://schemas.microsoft.com/office/word/2010/wordprocessingDrawing" distT="0" distB="0" distL="0" distR="0" wp14:anchorId="1B99F7AB" wp14:editId="7777777">
                  <wp:extent cx="236220" cy="335280"/>
                  <wp:effectExtent l="0" t="0" r="0" b="0"/>
                  <wp:docPr id="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36220" cy="335280"/>
                          </a:xfrm>
                          <a:prstGeom prst="rect">
                            <a:avLst/>
                          </a:prstGeom>
                          <a:ln/>
                        </pic:spPr>
                      </pic:pic>
                    </a:graphicData>
                  </a:graphic>
                </wp:inline>
              </w:drawing>
            </w:r>
          </w:p>
          <w:p w:rsidR="0089489E" w:rsidRDefault="00783740" w14:paraId="78BDD957" wp14:textId="77777777">
            <w:pPr>
              <w:numPr>
                <w:ilvl w:val="0"/>
                <w:numId w:val="2"/>
              </w:numPr>
              <w:ind w:left="97" w:hanging="142"/>
              <w:rPr>
                <w:color w:val="0B0C0C"/>
              </w:rPr>
            </w:pPr>
            <w:r w:rsidR="00783740">
              <w:rPr>
                <w:color w:val="0B0C0C"/>
              </w:rPr>
              <w:t xml:space="preserve">jogging/te-te </w:t>
            </w:r>
            <w:r>
              <w:rPr>
                <w:noProof/>
                <w:color w:val="0B0C0C"/>
              </w:rPr>
              <w:drawing>
                <wp:inline xmlns:wp14="http://schemas.microsoft.com/office/word/2010/wordprocessingDrawing" distT="0" distB="0" distL="0" distR="0" wp14:anchorId="69D4CC1D" wp14:editId="7777777">
                  <wp:extent cx="295919" cy="377152"/>
                  <wp:effectExtent l="0" t="0" r="0" b="0"/>
                  <wp:docPr id="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95919" cy="377152"/>
                          </a:xfrm>
                          <a:prstGeom prst="rect">
                            <a:avLst/>
                          </a:prstGeom>
                          <a:ln/>
                        </pic:spPr>
                      </pic:pic>
                    </a:graphicData>
                  </a:graphic>
                </wp:inline>
              </w:drawing>
            </w:r>
          </w:p>
          <w:p w:rsidR="0089489E" w:rsidRDefault="00783740" w14:paraId="4AB7F7DE" wp14:textId="77777777">
            <w:pPr>
              <w:numPr>
                <w:ilvl w:val="0"/>
                <w:numId w:val="2"/>
              </w:numPr>
              <w:ind w:left="97" w:hanging="142"/>
              <w:rPr>
                <w:color w:val="0B0C0C"/>
              </w:rPr>
            </w:pPr>
            <w:r w:rsidR="00783740">
              <w:rPr>
                <w:color w:val="0B0C0C"/>
              </w:rPr>
              <w:t xml:space="preserve">stride (2 beat) </w:t>
            </w:r>
            <w:r>
              <w:rPr>
                <w:noProof/>
                <w:color w:val="0B0C0C"/>
              </w:rPr>
              <w:drawing>
                <wp:inline xmlns:wp14="http://schemas.microsoft.com/office/word/2010/wordprocessingDrawing" distT="0" distB="0" distL="0" distR="0" wp14:anchorId="430D8DCE" wp14:editId="7777777">
                  <wp:extent cx="327660" cy="350520"/>
                  <wp:effectExtent l="0" t="0" r="0" b="0"/>
                  <wp:docPr id="5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327660" cy="350520"/>
                          </a:xfrm>
                          <a:prstGeom prst="rect">
                            <a:avLst/>
                          </a:prstGeom>
                          <a:ln/>
                        </pic:spPr>
                      </pic:pic>
                    </a:graphicData>
                  </a:graphic>
                </wp:inline>
              </w:drawing>
            </w:r>
          </w:p>
          <w:p w:rsidR="0089489E" w:rsidRDefault="0089489E" w14:paraId="3B7B4B86" wp14:textId="77777777">
            <w:pPr>
              <w:rPr>
                <w:color w:val="0B0C0C"/>
              </w:rPr>
            </w:pPr>
          </w:p>
          <w:p w:rsidR="0089489E" w:rsidRDefault="00783740" w14:paraId="3B79E3B3" wp14:textId="77777777">
            <w:pPr>
              <w:numPr>
                <w:ilvl w:val="0"/>
                <w:numId w:val="2"/>
              </w:numPr>
              <w:ind w:left="93" w:hanging="142"/>
              <w:rPr>
                <w:color w:val="0B0C0C"/>
              </w:rPr>
            </w:pPr>
            <w:r w:rsidR="00783740">
              <w:rPr>
                <w:color w:val="0B0C0C"/>
              </w:rPr>
              <w:t>one-beat rests Z or</w:t>
            </w:r>
            <w:r>
              <w:rPr>
                <w:noProof/>
                <w:color w:val="0B0C0C"/>
              </w:rPr>
              <w:drawing>
                <wp:inline xmlns:wp14="http://schemas.microsoft.com/office/word/2010/wordprocessingDrawing" distT="0" distB="0" distL="0" distR="0" wp14:anchorId="516DB3F0" wp14:editId="7777777">
                  <wp:extent cx="114300" cy="266700"/>
                  <wp:effectExtent l="0" t="0" r="0" b="0"/>
                  <wp:docPr id="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14300" cy="266700"/>
                          </a:xfrm>
                          <a:prstGeom prst="rect">
                            <a:avLst/>
                          </a:prstGeom>
                          <a:ln/>
                        </pic:spPr>
                      </pic:pic>
                    </a:graphicData>
                  </a:graphic>
                </wp:inline>
              </w:drawing>
            </w:r>
            <w:r w:rsidR="00783740">
              <w:rPr>
                <w:color w:val="0B0C0C"/>
              </w:rPr>
              <w:t xml:space="preserve">      </w:t>
            </w:r>
          </w:p>
          <w:p w:rsidR="0089489E" w:rsidRDefault="00783740" w14:paraId="72B6ABD5" wp14:textId="77777777">
            <w:pPr>
              <w:numPr>
                <w:ilvl w:val="0"/>
                <w:numId w:val="2"/>
              </w:numPr>
              <w:ind w:left="97" w:hanging="142"/>
              <w:rPr>
                <w:color w:val="0B0C0C"/>
              </w:rPr>
            </w:pPr>
            <w:r w:rsidR="00783740">
              <w:rPr>
                <w:color w:val="0B0C0C"/>
              </w:rPr>
              <w:t xml:space="preserve">wade (4 beats) </w:t>
            </w:r>
            <w:r>
              <w:rPr>
                <w:noProof/>
                <w:color w:val="0B0C0C"/>
              </w:rPr>
              <w:drawing>
                <wp:inline xmlns:wp14="http://schemas.microsoft.com/office/word/2010/wordprocessingDrawing" distT="0" distB="0" distL="0" distR="0" wp14:anchorId="4BBA9A63" wp14:editId="7777777">
                  <wp:extent cx="328205" cy="282409"/>
                  <wp:effectExtent l="0" t="0" r="0" b="0"/>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328205" cy="282409"/>
                          </a:xfrm>
                          <a:prstGeom prst="rect">
                            <a:avLst/>
                          </a:prstGeom>
                          <a:ln/>
                        </pic:spPr>
                      </pic:pic>
                    </a:graphicData>
                  </a:graphic>
                </wp:inline>
              </w:drawing>
            </w:r>
          </w:p>
          <w:p w:rsidR="0089489E" w:rsidRDefault="0089489E" w14:paraId="3A0FF5F2" wp14:textId="77777777">
            <w:pPr>
              <w:ind w:left="97"/>
              <w:rPr>
                <w:color w:val="0B0C0C"/>
              </w:rPr>
            </w:pPr>
          </w:p>
          <w:p w:rsidR="0089489E" w:rsidRDefault="00783740" w14:paraId="078DC9CD" wp14:textId="77777777">
            <w:pPr>
              <w:numPr>
                <w:ilvl w:val="0"/>
                <w:numId w:val="2"/>
              </w:numPr>
              <w:ind w:left="97" w:hanging="142"/>
              <w:rPr>
                <w:color w:val="0B0C0C"/>
              </w:rPr>
            </w:pPr>
            <w:r w:rsidR="00783740">
              <w:rPr>
                <w:color w:val="0B0C0C"/>
              </w:rPr>
              <w:t xml:space="preserve">Caterpillar </w:t>
            </w:r>
            <w:r>
              <w:rPr>
                <w:noProof/>
                <w:color w:val="0B0C0C"/>
              </w:rPr>
              <w:drawing>
                <wp:inline xmlns:wp14="http://schemas.microsoft.com/office/word/2010/wordprocessingDrawing" distT="0" distB="0" distL="0" distR="0" wp14:anchorId="1D021332" wp14:editId="7777777">
                  <wp:extent cx="602303" cy="324317"/>
                  <wp:effectExtent l="0" t="0" r="0" b="0"/>
                  <wp:docPr id="6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602303" cy="324317"/>
                          </a:xfrm>
                          <a:prstGeom prst="rect">
                            <a:avLst/>
                          </a:prstGeom>
                          <a:ln/>
                        </pic:spPr>
                      </pic:pic>
                    </a:graphicData>
                  </a:graphic>
                </wp:inline>
              </w:drawing>
            </w:r>
          </w:p>
          <w:p w:rsidR="0089489E" w:rsidRDefault="0089489E" w14:paraId="5630AD66" wp14:textId="77777777">
            <w:pPr>
              <w:ind w:left="97"/>
              <w:rPr>
                <w:color w:val="0B0C0C"/>
              </w:rPr>
            </w:pPr>
          </w:p>
          <w:p w:rsidR="0089489E" w:rsidRDefault="00783740" w14:paraId="0A30511E" wp14:textId="77777777">
            <w:pPr>
              <w:numPr>
                <w:ilvl w:val="0"/>
                <w:numId w:val="2"/>
              </w:numPr>
              <w:ind w:left="97" w:hanging="142"/>
              <w:rPr>
                <w:color w:val="0B0C0C"/>
              </w:rPr>
            </w:pPr>
            <w:r w:rsidRPr="5DB16E98" w:rsidR="00783740">
              <w:rPr>
                <w:color w:val="0B0C0C"/>
              </w:rPr>
              <w:t>Recognise the sounds of an increasing number of instruments fro</w:t>
            </w:r>
            <w:r w:rsidRPr="5DB16E98" w:rsidR="00783740">
              <w:rPr>
                <w:color w:val="0B0C0C"/>
              </w:rPr>
              <w:t xml:space="preserve">m different instrumental families. </w:t>
            </w:r>
          </w:p>
          <w:p w:rsidR="0089489E" w:rsidRDefault="00783740" w14:paraId="6D25E49D" wp14:textId="77777777">
            <w:pPr>
              <w:numPr>
                <w:ilvl w:val="0"/>
                <w:numId w:val="2"/>
              </w:numPr>
              <w:ind w:left="97" w:hanging="142"/>
              <w:rPr>
                <w:color w:val="0B0C0C"/>
              </w:rPr>
            </w:pPr>
            <w:r w:rsidRPr="5DB16E98" w:rsidR="00783740">
              <w:rPr>
                <w:color w:val="0B0C0C"/>
              </w:rPr>
              <w:t xml:space="preserve">Begin to recognise the characteristics of different </w:t>
            </w:r>
          </w:p>
          <w:p w:rsidR="0089489E" w:rsidRDefault="00783740" w14:paraId="3D86E49D" wp14:textId="77777777">
            <w:pPr>
              <w:numPr>
                <w:ilvl w:val="0"/>
                <w:numId w:val="2"/>
              </w:numPr>
              <w:ind w:left="97" w:hanging="142"/>
              <w:rPr>
                <w:color w:val="0B0C0C"/>
              </w:rPr>
            </w:pPr>
            <w:r w:rsidRPr="5DB16E98" w:rsidR="00783740">
              <w:rPr>
                <w:color w:val="0B0C0C"/>
              </w:rPr>
              <w:t xml:space="preserve">styles of music and place them within a historical timeline. </w:t>
            </w:r>
          </w:p>
          <w:p w:rsidR="0089489E" w:rsidRDefault="00783740" w14:paraId="30433AF8" wp14:textId="77777777">
            <w:pPr>
              <w:numPr>
                <w:ilvl w:val="0"/>
                <w:numId w:val="2"/>
              </w:numPr>
              <w:ind w:left="97" w:hanging="142"/>
              <w:rPr>
                <w:color w:val="0B0C0C"/>
              </w:rPr>
            </w:pPr>
            <w:r w:rsidRPr="5DB16E98" w:rsidR="00783740">
              <w:rPr>
                <w:color w:val="0B0C0C"/>
              </w:rPr>
              <w:t xml:space="preserve">Recognise 2,3,4 metre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5992FE76" wp14:textId="77777777">
            <w:pPr>
              <w:numPr>
                <w:ilvl w:val="0"/>
                <w:numId w:val="2"/>
              </w:numPr>
              <w:ind w:left="97" w:hanging="142"/>
              <w:rPr>
                <w:color w:val="0B0C0C"/>
              </w:rPr>
            </w:pPr>
            <w:r>
              <w:rPr>
                <w:color w:val="0B0C0C"/>
              </w:rPr>
              <w:t xml:space="preserve">Maintain an independent part in a group (or as a soloist) with increased control, fluency and expression, showing awareness of other performers. </w:t>
            </w:r>
          </w:p>
          <w:p w:rsidR="0089489E" w:rsidRDefault="00783740" w14:paraId="532B1F89" wp14:textId="77777777">
            <w:pPr>
              <w:numPr>
                <w:ilvl w:val="0"/>
                <w:numId w:val="2"/>
              </w:numPr>
              <w:ind w:left="97" w:hanging="142"/>
              <w:rPr>
                <w:color w:val="0B0C0C"/>
              </w:rPr>
            </w:pPr>
            <w:r>
              <w:rPr>
                <w:color w:val="0B0C0C"/>
              </w:rPr>
              <w:t xml:space="preserve">Perform and communicate expressively to an audience, showing an awareness of place and occasion. </w:t>
            </w: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73584FCE" wp14:textId="77777777">
            <w:pPr>
              <w:numPr>
                <w:ilvl w:val="0"/>
                <w:numId w:val="2"/>
              </w:numPr>
              <w:ind w:left="97" w:hanging="142"/>
              <w:rPr>
                <w:color w:val="0B0C0C"/>
              </w:rPr>
            </w:pPr>
            <w:r>
              <w:rPr>
                <w:color w:val="0B0C0C"/>
              </w:rPr>
              <w:t>Improvise lo</w:t>
            </w:r>
            <w:r>
              <w:rPr>
                <w:color w:val="0B0C0C"/>
              </w:rPr>
              <w:t xml:space="preserve">nger melodic and </w:t>
            </w:r>
            <w:r>
              <w:rPr>
                <w:b/>
                <w:color w:val="0B0C0C"/>
              </w:rPr>
              <w:t>rhythmic</w:t>
            </w:r>
            <w:r>
              <w:rPr>
                <w:color w:val="0B0C0C"/>
              </w:rPr>
              <w:t xml:space="preserve"> phrases using the interrelated dimensions of music with confidence and control. </w:t>
            </w:r>
          </w:p>
          <w:p w:rsidR="0089489E" w:rsidRDefault="00783740" w14:paraId="75443BB6" wp14:textId="77777777">
            <w:pPr>
              <w:numPr>
                <w:ilvl w:val="0"/>
                <w:numId w:val="2"/>
              </w:numPr>
              <w:ind w:left="97" w:hanging="142"/>
              <w:rPr>
                <w:color w:val="0B0C0C"/>
              </w:rPr>
            </w:pPr>
            <w:r>
              <w:rPr>
                <w:color w:val="0B0C0C"/>
              </w:rPr>
              <w:t>Compose music using a range of devices and/or for different purposes demonstrating an increased understanding of how the interrelated dimensions of m</w:t>
            </w:r>
            <w:r>
              <w:rPr>
                <w:color w:val="0B0C0C"/>
              </w:rPr>
              <w:t xml:space="preserve">usic have been used to achieve intended effects. </w:t>
            </w:r>
          </w:p>
          <w:p w:rsidR="0089489E" w:rsidRDefault="00783740" w14:paraId="38A78D45" wp14:textId="77777777">
            <w:pPr>
              <w:numPr>
                <w:ilvl w:val="0"/>
                <w:numId w:val="2"/>
              </w:numPr>
              <w:ind w:left="97" w:hanging="142"/>
              <w:rPr>
                <w:color w:val="0B0C0C"/>
              </w:rPr>
            </w:pPr>
            <w:r>
              <w:rPr>
                <w:color w:val="0B0C0C"/>
              </w:rPr>
              <w:t xml:space="preserve">Make improvements to my own work and suggest improvements to the work of others using appropriate musical vocabulary. </w:t>
            </w:r>
          </w:p>
          <w:p w:rsidR="0089489E" w:rsidRDefault="0089489E" w14:paraId="2BA226A1" wp14:textId="77777777">
            <w:pPr>
              <w:ind w:left="-45"/>
              <w:rPr>
                <w:color w:val="0B0C0C"/>
              </w:rPr>
            </w:pPr>
          </w:p>
        </w:tc>
        <w:tc>
          <w:tcPr>
            <w:tcW w:w="2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9489E" w:rsidRDefault="00783740" w14:paraId="5DBC7792" wp14:textId="77777777">
            <w:pPr>
              <w:numPr>
                <w:ilvl w:val="0"/>
                <w:numId w:val="2"/>
              </w:numPr>
              <w:ind w:left="97" w:hanging="142"/>
              <w:rPr>
                <w:color w:val="0B0C0C"/>
              </w:rPr>
            </w:pPr>
            <w:r>
              <w:rPr>
                <w:color w:val="0B0C0C"/>
              </w:rPr>
              <w:t xml:space="preserve">Combine, manipulate and refine musical sounds using appropriate technology. </w:t>
            </w:r>
          </w:p>
          <w:p w:rsidR="0089489E" w:rsidRDefault="00783740" w14:paraId="1AE211FD" wp14:textId="77777777">
            <w:pPr>
              <w:numPr>
                <w:ilvl w:val="0"/>
                <w:numId w:val="2"/>
              </w:numPr>
              <w:ind w:left="97" w:hanging="142"/>
              <w:rPr>
                <w:color w:val="0B0C0C"/>
              </w:rPr>
            </w:pPr>
            <w:r>
              <w:rPr>
                <w:color w:val="0B0C0C"/>
              </w:rPr>
              <w:t>Recognise</w:t>
            </w:r>
            <w:r>
              <w:rPr>
                <w:color w:val="0B0C0C"/>
              </w:rPr>
              <w:t xml:space="preserve"> and understand symbols for </w:t>
            </w:r>
          </w:p>
          <w:p w:rsidR="0089489E" w:rsidRDefault="00783740" w14:paraId="0AE73F99" wp14:textId="77777777">
            <w:pPr>
              <w:numPr>
                <w:ilvl w:val="0"/>
                <w:numId w:val="2"/>
              </w:numPr>
              <w:ind w:left="97" w:hanging="142"/>
              <w:rPr>
                <w:color w:val="0B0C0C"/>
              </w:rPr>
            </w:pPr>
            <w:r>
              <w:rPr>
                <w:color w:val="0B0C0C"/>
              </w:rPr>
              <w:t xml:space="preserve">Crotchet </w:t>
            </w:r>
          </w:p>
          <w:p w:rsidR="0089489E" w:rsidRDefault="0089489E" w14:paraId="17AD93B2" wp14:textId="77777777">
            <w:pPr>
              <w:ind w:left="97"/>
              <w:rPr>
                <w:color w:val="0B0C0C"/>
              </w:rPr>
            </w:pPr>
          </w:p>
          <w:p w:rsidR="0089489E" w:rsidRDefault="00783740" w14:paraId="0DE4B5B7" wp14:textId="77777777">
            <w:pPr>
              <w:rPr>
                <w:color w:val="0B0C0C"/>
              </w:rPr>
            </w:pPr>
            <w:r>
              <w:rPr>
                <w:noProof/>
                <w:color w:val="0B0C0C"/>
              </w:rPr>
              <w:drawing>
                <wp:inline xmlns:wp14="http://schemas.microsoft.com/office/word/2010/wordprocessingDrawing" distT="0" distB="0" distL="0" distR="0" wp14:anchorId="317CD254" wp14:editId="7777777">
                  <wp:extent cx="236220" cy="335280"/>
                  <wp:effectExtent l="0" t="0" r="0" b="0"/>
                  <wp:docPr id="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36220" cy="335280"/>
                          </a:xfrm>
                          <a:prstGeom prst="rect">
                            <a:avLst/>
                          </a:prstGeom>
                          <a:ln/>
                        </pic:spPr>
                      </pic:pic>
                    </a:graphicData>
                  </a:graphic>
                </wp:inline>
              </w:drawing>
            </w:r>
          </w:p>
          <w:p w:rsidR="0089489E" w:rsidRDefault="00783740" w14:paraId="294FA78F" wp14:textId="77777777">
            <w:pPr>
              <w:numPr>
                <w:ilvl w:val="0"/>
                <w:numId w:val="2"/>
              </w:numPr>
              <w:ind w:left="97" w:hanging="142"/>
              <w:rPr>
                <w:color w:val="0B0C0C"/>
              </w:rPr>
            </w:pPr>
            <w:r>
              <w:rPr>
                <w:color w:val="0B0C0C"/>
              </w:rPr>
              <w:t xml:space="preserve">Quavers </w:t>
            </w:r>
          </w:p>
          <w:p w:rsidR="0089489E" w:rsidRDefault="0089489E" w14:paraId="66204FF1" wp14:textId="77777777">
            <w:pPr>
              <w:ind w:left="97"/>
              <w:rPr>
                <w:color w:val="0B0C0C"/>
              </w:rPr>
            </w:pPr>
          </w:p>
          <w:p w:rsidR="0089489E" w:rsidRDefault="00783740" w14:paraId="2DBF0D7D" wp14:textId="77777777">
            <w:pPr>
              <w:ind w:left="97"/>
              <w:rPr>
                <w:color w:val="0B0C0C"/>
              </w:rPr>
            </w:pPr>
            <w:r>
              <w:rPr>
                <w:noProof/>
                <w:color w:val="0B0C0C"/>
              </w:rPr>
              <w:drawing>
                <wp:inline xmlns:wp14="http://schemas.microsoft.com/office/word/2010/wordprocessingDrawing" distT="0" distB="0" distL="0" distR="0" wp14:anchorId="643C674B" wp14:editId="7777777">
                  <wp:extent cx="295919" cy="377152"/>
                  <wp:effectExtent l="0" t="0" r="0" b="0"/>
                  <wp:docPr id="7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295919" cy="377152"/>
                          </a:xfrm>
                          <a:prstGeom prst="rect">
                            <a:avLst/>
                          </a:prstGeom>
                          <a:ln/>
                        </pic:spPr>
                      </pic:pic>
                    </a:graphicData>
                  </a:graphic>
                </wp:inline>
              </w:drawing>
            </w:r>
          </w:p>
          <w:p w:rsidR="0089489E" w:rsidRDefault="00783740" w14:paraId="13FF1B2C" wp14:textId="77777777">
            <w:pPr>
              <w:numPr>
                <w:ilvl w:val="0"/>
                <w:numId w:val="2"/>
              </w:numPr>
              <w:ind w:left="97" w:hanging="142"/>
              <w:rPr>
                <w:color w:val="0B0C0C"/>
              </w:rPr>
            </w:pPr>
            <w:r>
              <w:rPr>
                <w:color w:val="0B0C0C"/>
              </w:rPr>
              <w:t xml:space="preserve">Crotchet rest Z or </w:t>
            </w:r>
            <w:r>
              <w:rPr>
                <w:noProof/>
                <w:color w:val="0B0C0C"/>
              </w:rPr>
              <w:drawing>
                <wp:inline xmlns:wp14="http://schemas.microsoft.com/office/word/2010/wordprocessingDrawing" distT="0" distB="0" distL="0" distR="0" wp14:anchorId="23415FB5" wp14:editId="7777777">
                  <wp:extent cx="114300" cy="266700"/>
                  <wp:effectExtent l="0" t="0" r="0" b="0"/>
                  <wp:docPr id="7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114300" cy="266700"/>
                          </a:xfrm>
                          <a:prstGeom prst="rect">
                            <a:avLst/>
                          </a:prstGeom>
                          <a:ln/>
                        </pic:spPr>
                      </pic:pic>
                    </a:graphicData>
                  </a:graphic>
                </wp:inline>
              </w:drawing>
            </w:r>
          </w:p>
          <w:p w:rsidR="0089489E" w:rsidRDefault="00783740" w14:paraId="0E91ACCB" wp14:textId="77777777">
            <w:pPr>
              <w:numPr>
                <w:ilvl w:val="0"/>
                <w:numId w:val="2"/>
              </w:numPr>
              <w:ind w:left="97" w:hanging="142"/>
              <w:rPr>
                <w:color w:val="0B0C0C"/>
              </w:rPr>
            </w:pPr>
            <w:r>
              <w:rPr>
                <w:color w:val="0B0C0C"/>
              </w:rPr>
              <w:t xml:space="preserve">Minim </w:t>
            </w:r>
          </w:p>
          <w:p w:rsidR="0089489E" w:rsidRDefault="00783740" w14:paraId="6B62F1B3" wp14:textId="77777777">
            <w:pPr>
              <w:ind w:left="-45"/>
              <w:rPr>
                <w:color w:val="0B0C0C"/>
              </w:rPr>
            </w:pPr>
            <w:r>
              <w:rPr>
                <w:noProof/>
                <w:color w:val="0B0C0C"/>
              </w:rPr>
              <w:drawing>
                <wp:inline xmlns:wp14="http://schemas.microsoft.com/office/word/2010/wordprocessingDrawing" distT="0" distB="0" distL="0" distR="0" wp14:anchorId="0A829487" wp14:editId="7777777">
                  <wp:extent cx="327660" cy="350520"/>
                  <wp:effectExtent l="0" t="0" r="0" b="0"/>
                  <wp:docPr id="7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327660" cy="350520"/>
                          </a:xfrm>
                          <a:prstGeom prst="rect">
                            <a:avLst/>
                          </a:prstGeom>
                          <a:ln/>
                        </pic:spPr>
                      </pic:pic>
                    </a:graphicData>
                  </a:graphic>
                </wp:inline>
              </w:drawing>
            </w:r>
          </w:p>
          <w:p w:rsidR="0089489E" w:rsidRDefault="00783740" w14:paraId="3C7B1E6E" wp14:textId="77777777">
            <w:pPr>
              <w:numPr>
                <w:ilvl w:val="0"/>
                <w:numId w:val="2"/>
              </w:numPr>
              <w:ind w:left="97" w:hanging="142"/>
              <w:rPr>
                <w:color w:val="0B0C0C"/>
              </w:rPr>
            </w:pPr>
            <w:r>
              <w:rPr>
                <w:color w:val="0B0C0C"/>
              </w:rPr>
              <w:t xml:space="preserve">Semibreve (4 beats) </w:t>
            </w:r>
          </w:p>
          <w:p w:rsidR="0089489E" w:rsidRDefault="00783740" w14:paraId="02F2C34E" wp14:textId="77777777">
            <w:pPr>
              <w:ind w:left="97"/>
              <w:rPr>
                <w:color w:val="0B0C0C"/>
              </w:rPr>
            </w:pPr>
            <w:r>
              <w:rPr>
                <w:noProof/>
                <w:color w:val="0B0C0C"/>
              </w:rPr>
              <w:drawing>
                <wp:inline xmlns:wp14="http://schemas.microsoft.com/office/word/2010/wordprocessingDrawing" distT="0" distB="0" distL="0" distR="0" wp14:anchorId="431109CC" wp14:editId="7777777">
                  <wp:extent cx="327660" cy="281940"/>
                  <wp:effectExtent l="0" t="0" r="0" b="0"/>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327660" cy="281940"/>
                          </a:xfrm>
                          <a:prstGeom prst="rect">
                            <a:avLst/>
                          </a:prstGeom>
                          <a:ln/>
                        </pic:spPr>
                      </pic:pic>
                    </a:graphicData>
                  </a:graphic>
                </wp:inline>
              </w:drawing>
            </w:r>
          </w:p>
          <w:p w:rsidR="0089489E" w:rsidRDefault="0089489E" w14:paraId="680A4E5D" wp14:textId="77777777">
            <w:pPr>
              <w:ind w:left="97"/>
              <w:rPr>
                <w:color w:val="0B0C0C"/>
              </w:rPr>
            </w:pPr>
          </w:p>
          <w:p w:rsidR="0089489E" w:rsidRDefault="00783740" w14:paraId="37AFCF1C" wp14:textId="77777777">
            <w:pPr>
              <w:numPr>
                <w:ilvl w:val="0"/>
                <w:numId w:val="2"/>
              </w:numPr>
              <w:ind w:left="97" w:hanging="142"/>
              <w:rPr>
                <w:color w:val="0B0C0C"/>
              </w:rPr>
            </w:pPr>
            <w:r>
              <w:rPr>
                <w:color w:val="0B0C0C"/>
              </w:rPr>
              <w:t xml:space="preserve">Semiquavers </w:t>
            </w:r>
          </w:p>
          <w:p w:rsidR="0089489E" w:rsidRDefault="00783740" w14:paraId="19219836" wp14:textId="77777777">
            <w:pPr>
              <w:numPr>
                <w:ilvl w:val="0"/>
                <w:numId w:val="2"/>
              </w:numPr>
              <w:ind w:left="97" w:hanging="142"/>
              <w:rPr>
                <w:color w:val="0B0C0C"/>
              </w:rPr>
            </w:pPr>
            <w:r>
              <w:rPr>
                <w:noProof/>
                <w:color w:val="0B0C0C"/>
              </w:rPr>
              <w:drawing>
                <wp:inline xmlns:wp14="http://schemas.microsoft.com/office/word/2010/wordprocessingDrawing" distT="0" distB="0" distL="0" distR="0" wp14:anchorId="106893E7" wp14:editId="7777777">
                  <wp:extent cx="602303" cy="324317"/>
                  <wp:effectExtent l="0" t="0" r="0" b="0"/>
                  <wp:docPr id="8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602303" cy="324317"/>
                          </a:xfrm>
                          <a:prstGeom prst="rect">
                            <a:avLst/>
                          </a:prstGeom>
                          <a:ln/>
                        </pic:spPr>
                      </pic:pic>
                    </a:graphicData>
                  </a:graphic>
                </wp:inline>
              </w:drawing>
            </w:r>
          </w:p>
          <w:p w:rsidR="0089489E" w:rsidRDefault="0089489E" w14:paraId="296FEF7D" wp14:textId="77777777">
            <w:pPr>
              <w:ind w:left="97"/>
              <w:rPr>
                <w:color w:val="0B0C0C"/>
              </w:rPr>
            </w:pPr>
          </w:p>
          <w:p w:rsidR="0089489E" w:rsidRDefault="00783740" w14:paraId="29558335" wp14:textId="77777777">
            <w:pPr>
              <w:numPr>
                <w:ilvl w:val="0"/>
                <w:numId w:val="2"/>
              </w:numPr>
              <w:ind w:left="97" w:hanging="142"/>
              <w:rPr>
                <w:color w:val="0B0C0C"/>
              </w:rPr>
            </w:pPr>
            <w:r>
              <w:rPr>
                <w:color w:val="0B0C0C"/>
              </w:rPr>
              <w:t xml:space="preserve">Experience staff notation of </w:t>
            </w:r>
            <w:r>
              <w:rPr>
                <w:b/>
                <w:color w:val="0B0C0C"/>
              </w:rPr>
              <w:t>pitch</w:t>
            </w:r>
            <w:r>
              <w:rPr>
                <w:color w:val="0B0C0C"/>
              </w:rPr>
              <w:t xml:space="preserve"> </w:t>
            </w:r>
          </w:p>
          <w:p w:rsidR="0089489E" w:rsidRDefault="00783740" w14:paraId="78A9EB01" wp14:textId="77777777">
            <w:pPr>
              <w:numPr>
                <w:ilvl w:val="0"/>
                <w:numId w:val="2"/>
              </w:numPr>
              <w:ind w:left="97" w:hanging="142"/>
              <w:rPr>
                <w:color w:val="0B0C0C"/>
              </w:rPr>
            </w:pPr>
            <w:r>
              <w:rPr>
                <w:color w:val="0B0C0C"/>
              </w:rPr>
              <w:t xml:space="preserve">Recognise different metres 2,3,4 </w:t>
            </w:r>
          </w:p>
        </w:tc>
      </w:tr>
    </w:tbl>
    <w:p xmlns:wp14="http://schemas.microsoft.com/office/word/2010/wordml" w:rsidR="0089489E" w:rsidRDefault="0089489E" w14:paraId="7194DBDC" wp14:textId="77777777">
      <w:pPr>
        <w:rPr>
          <w:b/>
          <w:color w:val="0070C0"/>
        </w:rPr>
      </w:pPr>
    </w:p>
    <w:p xmlns:wp14="http://schemas.microsoft.com/office/word/2010/wordml" w:rsidR="0089489E" w:rsidRDefault="0089489E" w14:paraId="769D0D3C" wp14:textId="77777777">
      <w:pPr>
        <w:rPr>
          <w:b/>
          <w:color w:val="0070C0"/>
        </w:rPr>
      </w:pPr>
    </w:p>
    <w:p xmlns:wp14="http://schemas.microsoft.com/office/word/2010/wordml" w:rsidR="0089489E" w:rsidRDefault="00783740" w14:paraId="2CFED15F" wp14:textId="77777777">
      <w:pPr>
        <w:rPr>
          <w:b/>
          <w:color w:val="0070C0"/>
        </w:rPr>
      </w:pPr>
      <w:r>
        <w:rPr>
          <w:b/>
          <w:color w:val="0070C0"/>
        </w:rPr>
        <w:t>KEY MUSIC SKILLS – Curriculum Framework (EYFS)</w:t>
      </w:r>
    </w:p>
    <w:tbl>
      <w:tblPr>
        <w:tblStyle w:val="afb"/>
        <w:tblW w:w="15405" w:type="dxa"/>
        <w:tblInd w:w="80" w:type="dxa"/>
        <w:tblBorders>
          <w:top w:val="dotted" w:color="000000" w:sz="4" w:space="0"/>
          <w:left w:val="dotted" w:color="000000" w:sz="4" w:space="0"/>
          <w:bottom w:val="dotted" w:color="000000" w:sz="4" w:space="0"/>
          <w:right w:val="dotted" w:color="000000" w:sz="4" w:space="0"/>
          <w:insideH w:val="dotted" w:color="000000" w:sz="4" w:space="0"/>
          <w:insideV w:val="dotted" w:color="000000" w:sz="4" w:space="0"/>
        </w:tblBorders>
        <w:tblLayout w:type="fixed"/>
        <w:tblLook w:val="0000" w:firstRow="0" w:lastRow="0" w:firstColumn="0" w:lastColumn="0" w:noHBand="0" w:noVBand="0"/>
      </w:tblPr>
      <w:tblGrid>
        <w:gridCol w:w="870"/>
        <w:gridCol w:w="2205"/>
        <w:gridCol w:w="2340"/>
        <w:gridCol w:w="2745"/>
        <w:gridCol w:w="2370"/>
        <w:gridCol w:w="2430"/>
        <w:gridCol w:w="2445"/>
      </w:tblGrid>
      <w:tr xmlns:wp14="http://schemas.microsoft.com/office/word/2010/wordml" w:rsidR="0089489E" w14:paraId="5FC48FF7" wp14:textId="77777777">
        <w:trPr>
          <w:trHeight w:val="317"/>
        </w:trPr>
        <w:tc>
          <w:tcPr>
            <w:tcW w:w="870" w:type="dxa"/>
            <w:tcBorders>
              <w:top w:val="single" w:color="000000" w:sz="4" w:space="0"/>
              <w:left w:val="single" w:color="000000" w:sz="4" w:space="0"/>
              <w:bottom w:val="single" w:color="000000" w:sz="4" w:space="0"/>
              <w:right w:val="single" w:color="000000" w:sz="4" w:space="0"/>
            </w:tcBorders>
          </w:tcPr>
          <w:p w:rsidR="0089489E" w:rsidRDefault="0089489E" w14:paraId="54CD245A" wp14:textId="77777777">
            <w:pPr>
              <w:pBdr>
                <w:top w:val="nil"/>
                <w:left w:val="nil"/>
                <w:bottom w:val="nil"/>
                <w:right w:val="nil"/>
                <w:between w:val="nil"/>
              </w:pBdr>
              <w:rPr>
                <w:color w:val="000000"/>
                <w:sz w:val="20"/>
                <w:szCs w:val="20"/>
              </w:rPr>
            </w:pPr>
          </w:p>
        </w:tc>
        <w:tc>
          <w:tcPr>
            <w:tcW w:w="14535" w:type="dxa"/>
            <w:gridSpan w:val="6"/>
            <w:tcBorders>
              <w:top w:val="single" w:color="000000" w:sz="4" w:space="0"/>
              <w:left w:val="single" w:color="000000" w:sz="4" w:space="0"/>
              <w:bottom w:val="single" w:color="000000" w:sz="4" w:space="0"/>
              <w:right w:val="single" w:color="000000" w:sz="4" w:space="0"/>
            </w:tcBorders>
          </w:tcPr>
          <w:p w:rsidR="0089489E" w:rsidRDefault="00783740" w14:paraId="2EAE373E" wp14:textId="77777777">
            <w:pPr>
              <w:pBdr>
                <w:top w:val="nil"/>
                <w:left w:val="nil"/>
                <w:bottom w:val="nil"/>
                <w:right w:val="nil"/>
                <w:between w:val="nil"/>
              </w:pBdr>
              <w:jc w:val="center"/>
              <w:rPr>
                <w:b/>
                <w:color w:val="FF0000"/>
                <w:sz w:val="20"/>
                <w:szCs w:val="20"/>
              </w:rPr>
            </w:pPr>
            <w:r>
              <w:rPr>
                <w:b/>
                <w:color w:val="FF0000"/>
                <w:sz w:val="20"/>
                <w:szCs w:val="20"/>
              </w:rPr>
              <w:t xml:space="preserve">Continuous Provision / Circle Time </w:t>
            </w:r>
          </w:p>
        </w:tc>
      </w:tr>
      <w:tr xmlns:wp14="http://schemas.microsoft.com/office/word/2010/wordml" w:rsidR="0089489E" w14:paraId="3B4028E4" wp14:textId="77777777">
        <w:trPr>
          <w:trHeight w:val="630"/>
        </w:trPr>
        <w:tc>
          <w:tcPr>
            <w:tcW w:w="870" w:type="dxa"/>
            <w:tcBorders>
              <w:top w:val="single" w:color="000000" w:sz="4" w:space="0"/>
              <w:left w:val="single" w:color="000000" w:sz="4" w:space="0"/>
              <w:bottom w:val="single" w:color="000000" w:sz="4" w:space="0"/>
              <w:right w:val="single" w:color="000000" w:sz="4" w:space="0"/>
            </w:tcBorders>
            <w:shd w:val="clear" w:color="auto" w:fill="F3F3F3"/>
          </w:tcPr>
          <w:p w:rsidR="0089489E" w:rsidRDefault="00783740" w14:paraId="350C21BE" wp14:textId="77777777">
            <w:pPr>
              <w:pBdr>
                <w:top w:val="nil"/>
                <w:left w:val="nil"/>
                <w:bottom w:val="nil"/>
                <w:right w:val="nil"/>
                <w:between w:val="nil"/>
              </w:pBdr>
              <w:ind w:left="113" w:right="113"/>
              <w:jc w:val="center"/>
              <w:rPr>
                <w:b/>
                <w:color w:val="FF0000"/>
                <w:sz w:val="20"/>
                <w:szCs w:val="20"/>
              </w:rPr>
            </w:pPr>
            <w:r>
              <w:rPr>
                <w:b/>
                <w:color w:val="FF0000"/>
                <w:sz w:val="20"/>
                <w:szCs w:val="20"/>
              </w:rPr>
              <w:t>N</w:t>
            </w:r>
          </w:p>
        </w:tc>
        <w:tc>
          <w:tcPr>
            <w:tcW w:w="2205" w:type="dxa"/>
            <w:tcBorders>
              <w:top w:val="single" w:color="000000" w:sz="4" w:space="0"/>
              <w:left w:val="single" w:color="000000" w:sz="4" w:space="0"/>
              <w:bottom w:val="single" w:color="000000" w:sz="4" w:space="0"/>
              <w:right w:val="single" w:color="000000" w:sz="4" w:space="0"/>
            </w:tcBorders>
            <w:shd w:val="clear" w:color="auto" w:fill="F3F3F3"/>
          </w:tcPr>
          <w:p w:rsidR="0089489E" w:rsidRDefault="00783740" w14:paraId="674AA023" wp14:textId="77777777">
            <w:pPr>
              <w:pBdr>
                <w:top w:val="nil"/>
                <w:left w:val="nil"/>
                <w:bottom w:val="nil"/>
                <w:right w:val="nil"/>
                <w:between w:val="nil"/>
              </w:pBdr>
              <w:rPr>
                <w:b/>
                <w:sz w:val="20"/>
                <w:szCs w:val="20"/>
              </w:rPr>
            </w:pPr>
            <w:r>
              <w:rPr>
                <w:b/>
                <w:sz w:val="20"/>
                <w:szCs w:val="20"/>
              </w:rPr>
              <w:t xml:space="preserve">Nursery Rhymes </w:t>
            </w:r>
          </w:p>
          <w:p w:rsidR="0089489E" w:rsidRDefault="0089489E" w14:paraId="1231BE67" wp14:textId="77777777">
            <w:pPr>
              <w:pBdr>
                <w:top w:val="nil"/>
                <w:left w:val="nil"/>
                <w:bottom w:val="nil"/>
                <w:right w:val="nil"/>
                <w:between w:val="nil"/>
              </w:pBdr>
              <w:rPr>
                <w:b/>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3F3F3"/>
          </w:tcPr>
          <w:p w:rsidR="0089489E" w:rsidRDefault="00783740" w14:paraId="7970C7B6" wp14:textId="77777777">
            <w:pPr>
              <w:pBdr>
                <w:top w:val="nil"/>
                <w:left w:val="nil"/>
                <w:bottom w:val="nil"/>
                <w:right w:val="nil"/>
                <w:between w:val="nil"/>
              </w:pBdr>
              <w:rPr>
                <w:b/>
                <w:sz w:val="20"/>
                <w:szCs w:val="20"/>
              </w:rPr>
            </w:pPr>
            <w:r>
              <w:rPr>
                <w:b/>
                <w:sz w:val="20"/>
                <w:szCs w:val="20"/>
              </w:rPr>
              <w:t xml:space="preserve">Christmas Songs and Performance </w:t>
            </w:r>
          </w:p>
        </w:tc>
        <w:tc>
          <w:tcPr>
            <w:tcW w:w="2745" w:type="dxa"/>
            <w:tcBorders>
              <w:top w:val="single" w:color="000000" w:sz="4" w:space="0"/>
              <w:left w:val="single" w:color="000000" w:sz="4" w:space="0"/>
              <w:bottom w:val="single" w:color="000000" w:sz="4" w:space="0"/>
              <w:right w:val="single" w:color="000000" w:sz="4" w:space="0"/>
            </w:tcBorders>
            <w:shd w:val="clear" w:color="auto" w:fill="F3F3F3"/>
          </w:tcPr>
          <w:p w:rsidR="0089489E" w:rsidRDefault="00783740" w14:paraId="3E672994" wp14:textId="77777777">
            <w:pPr>
              <w:pBdr>
                <w:top w:val="nil"/>
                <w:left w:val="nil"/>
                <w:bottom w:val="nil"/>
                <w:right w:val="nil"/>
                <w:between w:val="nil"/>
              </w:pBdr>
              <w:rPr>
                <w:b/>
                <w:sz w:val="20"/>
                <w:szCs w:val="20"/>
              </w:rPr>
            </w:pPr>
            <w:r>
              <w:rPr>
                <w:b/>
                <w:sz w:val="20"/>
                <w:szCs w:val="20"/>
              </w:rPr>
              <w:t xml:space="preserve">Dalcroze </w:t>
            </w:r>
          </w:p>
        </w:tc>
        <w:tc>
          <w:tcPr>
            <w:tcW w:w="2370" w:type="dxa"/>
            <w:tcBorders>
              <w:top w:val="single" w:color="000000" w:sz="4" w:space="0"/>
              <w:left w:val="single" w:color="000000" w:sz="4" w:space="0"/>
              <w:bottom w:val="single" w:color="000000" w:sz="4" w:space="0"/>
              <w:right w:val="single" w:color="000000" w:sz="4" w:space="0"/>
            </w:tcBorders>
            <w:shd w:val="clear" w:color="auto" w:fill="F3F3F3"/>
          </w:tcPr>
          <w:p w:rsidR="0089489E" w:rsidRDefault="00783740" w14:paraId="6863416B" wp14:textId="77777777">
            <w:pPr>
              <w:rPr>
                <w:b/>
                <w:sz w:val="20"/>
                <w:szCs w:val="20"/>
              </w:rPr>
            </w:pPr>
            <w:r>
              <w:rPr>
                <w:b/>
                <w:sz w:val="20"/>
                <w:szCs w:val="20"/>
              </w:rPr>
              <w:t xml:space="preserve">Rhythm and Beat  </w:t>
            </w:r>
          </w:p>
        </w:tc>
        <w:tc>
          <w:tcPr>
            <w:tcW w:w="2430" w:type="dxa"/>
            <w:tcBorders>
              <w:top w:val="single" w:color="000000" w:sz="4" w:space="0"/>
              <w:left w:val="single" w:color="000000" w:sz="4" w:space="0"/>
              <w:bottom w:val="single" w:color="000000" w:sz="4" w:space="0"/>
              <w:right w:val="single" w:color="000000" w:sz="4" w:space="0"/>
            </w:tcBorders>
            <w:shd w:val="clear" w:color="auto" w:fill="F3F3F3"/>
          </w:tcPr>
          <w:p w:rsidR="0089489E" w:rsidRDefault="00783740" w14:paraId="19DEB5E7" wp14:textId="77777777">
            <w:pPr>
              <w:rPr>
                <w:b/>
                <w:sz w:val="20"/>
                <w:szCs w:val="20"/>
              </w:rPr>
            </w:pPr>
            <w:r>
              <w:rPr>
                <w:b/>
                <w:sz w:val="20"/>
                <w:szCs w:val="20"/>
              </w:rPr>
              <w:t xml:space="preserve">Rhythm and Beat </w:t>
            </w:r>
          </w:p>
        </w:tc>
        <w:tc>
          <w:tcPr>
            <w:tcW w:w="2445" w:type="dxa"/>
            <w:tcBorders>
              <w:top w:val="single" w:color="000000" w:sz="4" w:space="0"/>
              <w:left w:val="single" w:color="000000" w:sz="4" w:space="0"/>
              <w:bottom w:val="single" w:color="000000" w:sz="4" w:space="0"/>
              <w:right w:val="single" w:color="000000" w:sz="4" w:space="0"/>
            </w:tcBorders>
            <w:shd w:val="clear" w:color="auto" w:fill="F3F3F3"/>
          </w:tcPr>
          <w:p w:rsidR="0089489E" w:rsidRDefault="00783740" w14:paraId="1850FC50" wp14:textId="77777777">
            <w:pPr>
              <w:rPr>
                <w:b/>
                <w:sz w:val="20"/>
                <w:szCs w:val="20"/>
              </w:rPr>
            </w:pPr>
            <w:r>
              <w:rPr>
                <w:b/>
                <w:sz w:val="20"/>
                <w:szCs w:val="20"/>
              </w:rPr>
              <w:t xml:space="preserve">Listening To and Sharing Our Favourite Music </w:t>
            </w:r>
          </w:p>
        </w:tc>
      </w:tr>
      <w:tr xmlns:wp14="http://schemas.microsoft.com/office/word/2010/wordml" w:rsidR="0089489E" w14:paraId="39551A6A" wp14:textId="77777777">
        <w:trPr>
          <w:trHeight w:val="285"/>
        </w:trPr>
        <w:tc>
          <w:tcPr>
            <w:tcW w:w="870" w:type="dxa"/>
            <w:tcBorders>
              <w:top w:val="single" w:color="000000" w:sz="4" w:space="0"/>
              <w:left w:val="single" w:color="000000" w:sz="4" w:space="0"/>
              <w:bottom w:val="single" w:color="000000" w:sz="4" w:space="0"/>
              <w:right w:val="single" w:color="000000" w:sz="4" w:space="0"/>
            </w:tcBorders>
          </w:tcPr>
          <w:p w:rsidR="0089489E" w:rsidRDefault="0089489E" w14:paraId="36FEB5B0" wp14:textId="77777777">
            <w:pPr>
              <w:pBdr>
                <w:top w:val="nil"/>
                <w:left w:val="nil"/>
                <w:bottom w:val="nil"/>
                <w:right w:val="nil"/>
                <w:between w:val="nil"/>
              </w:pBdr>
              <w:ind w:left="113" w:right="113"/>
              <w:jc w:val="center"/>
              <w:rPr>
                <w:b/>
                <w:color w:val="FF0000"/>
                <w:sz w:val="20"/>
                <w:szCs w:val="20"/>
              </w:rPr>
            </w:pPr>
          </w:p>
        </w:tc>
        <w:tc>
          <w:tcPr>
            <w:tcW w:w="14535" w:type="dxa"/>
            <w:gridSpan w:val="6"/>
            <w:tcBorders>
              <w:top w:val="single" w:color="000000" w:sz="4" w:space="0"/>
              <w:left w:val="single" w:color="000000" w:sz="4" w:space="0"/>
              <w:bottom w:val="single" w:color="000000" w:sz="4" w:space="0"/>
              <w:right w:val="single" w:color="000000" w:sz="4" w:space="0"/>
            </w:tcBorders>
          </w:tcPr>
          <w:p w:rsidR="0089489E" w:rsidRDefault="00783740" w14:paraId="3F726860" wp14:textId="77777777">
            <w:pPr>
              <w:jc w:val="center"/>
              <w:rPr>
                <w:b/>
                <w:sz w:val="20"/>
                <w:szCs w:val="20"/>
              </w:rPr>
            </w:pPr>
            <w:r>
              <w:rPr>
                <w:b/>
                <w:color w:val="FF0000"/>
                <w:sz w:val="20"/>
                <w:szCs w:val="20"/>
              </w:rPr>
              <w:t>Charanga / Circle Time</w:t>
            </w:r>
          </w:p>
        </w:tc>
      </w:tr>
      <w:tr xmlns:wp14="http://schemas.microsoft.com/office/word/2010/wordml" w:rsidR="0089489E" w14:paraId="74E6FE21" wp14:textId="77777777">
        <w:trPr>
          <w:trHeight w:val="1473"/>
        </w:trPr>
        <w:tc>
          <w:tcPr>
            <w:tcW w:w="870" w:type="dxa"/>
            <w:tcBorders>
              <w:top w:val="single" w:color="000000" w:sz="4" w:space="0"/>
              <w:left w:val="single" w:color="000000" w:sz="4" w:space="0"/>
              <w:bottom w:val="single" w:color="000000" w:sz="4" w:space="0"/>
              <w:right w:val="single" w:color="000000" w:sz="4" w:space="0"/>
            </w:tcBorders>
            <w:shd w:val="clear" w:color="auto" w:fill="FFF2CC"/>
          </w:tcPr>
          <w:p w:rsidR="0089489E" w:rsidRDefault="00783740" w14:paraId="3AA28345" wp14:textId="77777777">
            <w:pPr>
              <w:pBdr>
                <w:top w:val="nil"/>
                <w:left w:val="nil"/>
                <w:bottom w:val="nil"/>
                <w:right w:val="nil"/>
                <w:between w:val="nil"/>
              </w:pBdr>
              <w:ind w:left="113" w:right="113"/>
              <w:jc w:val="center"/>
              <w:rPr>
                <w:b/>
                <w:color w:val="FF0000"/>
                <w:sz w:val="20"/>
                <w:szCs w:val="20"/>
              </w:rPr>
            </w:pPr>
            <w:r>
              <w:rPr>
                <w:b/>
                <w:color w:val="FF0000"/>
                <w:sz w:val="20"/>
                <w:szCs w:val="20"/>
              </w:rPr>
              <w:t xml:space="preserve"> R</w:t>
            </w:r>
          </w:p>
        </w:tc>
        <w:tc>
          <w:tcPr>
            <w:tcW w:w="2205" w:type="dxa"/>
            <w:tcBorders>
              <w:top w:val="single" w:color="000000" w:sz="4" w:space="0"/>
              <w:left w:val="single" w:color="000000" w:sz="4" w:space="0"/>
              <w:bottom w:val="single" w:color="000000" w:sz="4" w:space="0"/>
              <w:right w:val="single" w:color="000000" w:sz="4" w:space="0"/>
            </w:tcBorders>
            <w:shd w:val="clear" w:color="auto" w:fill="FFF2CC"/>
          </w:tcPr>
          <w:p w:rsidR="0089489E" w:rsidRDefault="00783740" w14:paraId="43CE0989" wp14:textId="77777777">
            <w:pPr>
              <w:pBdr>
                <w:top w:val="nil"/>
                <w:left w:val="nil"/>
                <w:bottom w:val="nil"/>
                <w:right w:val="nil"/>
                <w:between w:val="nil"/>
              </w:pBdr>
              <w:rPr>
                <w:b/>
                <w:sz w:val="20"/>
                <w:szCs w:val="20"/>
              </w:rPr>
            </w:pPr>
            <w:r>
              <w:rPr>
                <w:b/>
                <w:sz w:val="20"/>
                <w:szCs w:val="20"/>
              </w:rPr>
              <w:t>Me! by Joanna Mangona</w:t>
            </w:r>
          </w:p>
          <w:p w:rsidR="0089489E" w:rsidRDefault="0089489E" w14:paraId="30D7AA69" wp14:textId="77777777">
            <w:pPr>
              <w:pBdr>
                <w:top w:val="nil"/>
                <w:left w:val="nil"/>
                <w:bottom w:val="nil"/>
                <w:right w:val="nil"/>
                <w:between w:val="nil"/>
              </w:pBdr>
              <w:rPr>
                <w:sz w:val="20"/>
                <w:szCs w:val="20"/>
              </w:rPr>
            </w:pPr>
          </w:p>
          <w:p w:rsidR="0089489E" w:rsidRDefault="00783740" w14:paraId="0D19704F" wp14:textId="77777777">
            <w:pPr>
              <w:pBdr>
                <w:top w:val="nil"/>
                <w:left w:val="nil"/>
                <w:bottom w:val="nil"/>
                <w:right w:val="nil"/>
                <w:between w:val="nil"/>
              </w:pBdr>
              <w:rPr>
                <w:color w:val="0000FF"/>
                <w:sz w:val="20"/>
                <w:szCs w:val="20"/>
              </w:rPr>
            </w:pPr>
            <w:r>
              <w:rPr>
                <w:color w:val="0000FF"/>
                <w:sz w:val="20"/>
                <w:szCs w:val="20"/>
              </w:rPr>
              <w:t>Wide variety of musical styles as an introduction.</w:t>
            </w:r>
          </w:p>
          <w:p w:rsidR="0089489E" w:rsidRDefault="0089489E" w14:paraId="7196D064" wp14:textId="77777777">
            <w:pPr>
              <w:pBdr>
                <w:top w:val="nil"/>
                <w:left w:val="nil"/>
                <w:bottom w:val="nil"/>
                <w:right w:val="nil"/>
                <w:between w:val="nil"/>
              </w:pBdr>
              <w:rPr>
                <w:color w:val="0000FF"/>
                <w:sz w:val="20"/>
                <w:szCs w:val="20"/>
              </w:rPr>
            </w:pPr>
          </w:p>
          <w:p w:rsidR="0089489E" w:rsidRDefault="0089489E" w14:paraId="34FF1C98" wp14:textId="77777777">
            <w:pPr>
              <w:pBdr>
                <w:top w:val="nil"/>
                <w:left w:val="nil"/>
                <w:bottom w:val="nil"/>
                <w:right w:val="nil"/>
                <w:between w:val="nil"/>
              </w:pBdr>
              <w:rPr>
                <w:color w:val="0000FF"/>
                <w:sz w:val="20"/>
                <w:szCs w:val="20"/>
              </w:rPr>
            </w:pPr>
          </w:p>
        </w:tc>
        <w:tc>
          <w:tcPr>
            <w:tcW w:w="2340" w:type="dxa"/>
            <w:tcBorders>
              <w:top w:val="single" w:color="000000" w:sz="4" w:space="0"/>
              <w:left w:val="single" w:color="000000" w:sz="4" w:space="0"/>
              <w:bottom w:val="single" w:color="000000" w:sz="4" w:space="0"/>
              <w:right w:val="single" w:color="000000" w:sz="4" w:space="0"/>
            </w:tcBorders>
            <w:shd w:val="clear" w:color="auto" w:fill="FFF2CC"/>
          </w:tcPr>
          <w:p w:rsidR="0089489E" w:rsidRDefault="00783740" w14:paraId="5DFC4337" wp14:textId="77777777">
            <w:pPr>
              <w:pBdr>
                <w:top w:val="nil"/>
                <w:left w:val="nil"/>
                <w:bottom w:val="nil"/>
                <w:right w:val="nil"/>
                <w:between w:val="nil"/>
              </w:pBdr>
              <w:rPr>
                <w:b/>
                <w:sz w:val="20"/>
                <w:szCs w:val="20"/>
              </w:rPr>
            </w:pPr>
            <w:r>
              <w:rPr>
                <w:b/>
                <w:sz w:val="20"/>
                <w:szCs w:val="20"/>
              </w:rPr>
              <w:t>My Stories by Joanna Mangona</w:t>
            </w:r>
          </w:p>
          <w:p w:rsidR="0089489E" w:rsidRDefault="0089489E" w14:paraId="6D072C0D" wp14:textId="77777777">
            <w:pPr>
              <w:pBdr>
                <w:top w:val="nil"/>
                <w:left w:val="nil"/>
                <w:bottom w:val="nil"/>
                <w:right w:val="nil"/>
                <w:between w:val="nil"/>
              </w:pBdr>
              <w:rPr>
                <w:sz w:val="20"/>
                <w:szCs w:val="20"/>
              </w:rPr>
            </w:pPr>
          </w:p>
          <w:p w:rsidR="0089489E" w:rsidRDefault="00783740" w14:paraId="772F863F" wp14:textId="77777777">
            <w:pPr>
              <w:pBdr>
                <w:top w:val="nil"/>
                <w:left w:val="nil"/>
                <w:bottom w:val="nil"/>
                <w:right w:val="nil"/>
                <w:between w:val="nil"/>
              </w:pBdr>
              <w:rPr>
                <w:color w:val="0000FF"/>
                <w:sz w:val="20"/>
                <w:szCs w:val="20"/>
              </w:rPr>
            </w:pPr>
            <w:r>
              <w:rPr>
                <w:color w:val="0000FF"/>
                <w:sz w:val="20"/>
                <w:szCs w:val="20"/>
              </w:rPr>
              <w:t>Wide variety of musical styles as an introduction.</w:t>
            </w:r>
          </w:p>
        </w:tc>
        <w:tc>
          <w:tcPr>
            <w:tcW w:w="2745" w:type="dxa"/>
            <w:tcBorders>
              <w:top w:val="single" w:color="000000" w:sz="4" w:space="0"/>
              <w:left w:val="single" w:color="000000" w:sz="4" w:space="0"/>
              <w:bottom w:val="single" w:color="000000" w:sz="4" w:space="0"/>
              <w:right w:val="single" w:color="000000" w:sz="4" w:space="0"/>
            </w:tcBorders>
            <w:shd w:val="clear" w:color="auto" w:fill="FFF2CC"/>
          </w:tcPr>
          <w:p w:rsidR="0089489E" w:rsidRDefault="00783740" w14:paraId="1CDC6E0F" wp14:textId="77777777">
            <w:pPr>
              <w:pBdr>
                <w:top w:val="nil"/>
                <w:left w:val="nil"/>
                <w:bottom w:val="nil"/>
                <w:right w:val="nil"/>
                <w:between w:val="nil"/>
              </w:pBdr>
              <w:rPr>
                <w:b/>
                <w:sz w:val="20"/>
                <w:szCs w:val="20"/>
              </w:rPr>
            </w:pPr>
            <w:r>
              <w:rPr>
                <w:b/>
                <w:sz w:val="20"/>
                <w:szCs w:val="20"/>
              </w:rPr>
              <w:t>Everyone! by Joanna Mangona</w:t>
            </w:r>
          </w:p>
          <w:p w:rsidR="0089489E" w:rsidRDefault="0089489E" w14:paraId="48A21919" wp14:textId="77777777">
            <w:pPr>
              <w:pBdr>
                <w:top w:val="nil"/>
                <w:left w:val="nil"/>
                <w:bottom w:val="nil"/>
                <w:right w:val="nil"/>
                <w:between w:val="nil"/>
              </w:pBdr>
              <w:rPr>
                <w:sz w:val="20"/>
                <w:szCs w:val="20"/>
              </w:rPr>
            </w:pPr>
          </w:p>
          <w:p w:rsidR="0089489E" w:rsidRDefault="00783740" w14:paraId="41557CE7" wp14:textId="77777777">
            <w:pPr>
              <w:pBdr>
                <w:top w:val="nil"/>
                <w:left w:val="nil"/>
                <w:bottom w:val="nil"/>
                <w:right w:val="nil"/>
                <w:between w:val="nil"/>
              </w:pBdr>
              <w:rPr>
                <w:color w:val="0000FF"/>
                <w:sz w:val="20"/>
                <w:szCs w:val="20"/>
              </w:rPr>
            </w:pPr>
            <w:r>
              <w:rPr>
                <w:color w:val="0000FF"/>
                <w:sz w:val="20"/>
                <w:szCs w:val="20"/>
              </w:rPr>
              <w:t>Wide variety of musical styles as an introduction.</w:t>
            </w:r>
          </w:p>
        </w:tc>
        <w:tc>
          <w:tcPr>
            <w:tcW w:w="2370" w:type="dxa"/>
            <w:tcBorders>
              <w:top w:val="single" w:color="000000" w:sz="4" w:space="0"/>
              <w:left w:val="single" w:color="000000" w:sz="4" w:space="0"/>
              <w:bottom w:val="single" w:color="000000" w:sz="4" w:space="0"/>
              <w:right w:val="single" w:color="000000" w:sz="4" w:space="0"/>
            </w:tcBorders>
            <w:shd w:val="clear" w:color="auto" w:fill="FFF2CC"/>
          </w:tcPr>
          <w:p w:rsidR="0089489E" w:rsidRDefault="00783740" w14:paraId="62B81AFF" wp14:textId="77777777">
            <w:pPr>
              <w:pBdr>
                <w:top w:val="nil"/>
                <w:left w:val="nil"/>
                <w:bottom w:val="nil"/>
                <w:right w:val="nil"/>
                <w:between w:val="nil"/>
              </w:pBdr>
              <w:rPr>
                <w:b/>
                <w:sz w:val="20"/>
                <w:szCs w:val="20"/>
              </w:rPr>
            </w:pPr>
            <w:r>
              <w:rPr>
                <w:b/>
                <w:sz w:val="20"/>
                <w:szCs w:val="20"/>
              </w:rPr>
              <w:t>Our World by Joanna Mangona</w:t>
            </w:r>
          </w:p>
          <w:p w:rsidR="0089489E" w:rsidRDefault="0089489E" w14:paraId="6BD18F9B" wp14:textId="77777777">
            <w:pPr>
              <w:pBdr>
                <w:top w:val="nil"/>
                <w:left w:val="nil"/>
                <w:bottom w:val="nil"/>
                <w:right w:val="nil"/>
                <w:between w:val="nil"/>
              </w:pBdr>
              <w:rPr>
                <w:sz w:val="20"/>
                <w:szCs w:val="20"/>
              </w:rPr>
            </w:pPr>
          </w:p>
          <w:p w:rsidR="0089489E" w:rsidRDefault="00783740" w14:paraId="2EB106E9" wp14:textId="77777777">
            <w:pPr>
              <w:pBdr>
                <w:top w:val="nil"/>
                <w:left w:val="nil"/>
                <w:bottom w:val="nil"/>
                <w:right w:val="nil"/>
                <w:between w:val="nil"/>
              </w:pBdr>
              <w:rPr>
                <w:color w:val="0000FF"/>
                <w:sz w:val="20"/>
                <w:szCs w:val="20"/>
              </w:rPr>
            </w:pPr>
            <w:r>
              <w:rPr>
                <w:color w:val="0000FF"/>
                <w:sz w:val="20"/>
                <w:szCs w:val="20"/>
              </w:rPr>
              <w:t>Wide variety of musical styles as an introduction.</w:t>
            </w:r>
          </w:p>
        </w:tc>
        <w:tc>
          <w:tcPr>
            <w:tcW w:w="2430" w:type="dxa"/>
            <w:tcBorders>
              <w:top w:val="single" w:color="000000" w:sz="4" w:space="0"/>
              <w:left w:val="single" w:color="000000" w:sz="4" w:space="0"/>
              <w:bottom w:val="single" w:color="000000" w:sz="4" w:space="0"/>
              <w:right w:val="single" w:color="000000" w:sz="4" w:space="0"/>
            </w:tcBorders>
            <w:shd w:val="clear" w:color="auto" w:fill="FFF2CC"/>
          </w:tcPr>
          <w:p w:rsidR="0089489E" w:rsidRDefault="00783740" w14:paraId="72C35756" wp14:textId="77777777">
            <w:pPr>
              <w:pBdr>
                <w:top w:val="nil"/>
                <w:left w:val="nil"/>
                <w:bottom w:val="nil"/>
                <w:right w:val="nil"/>
                <w:between w:val="nil"/>
              </w:pBdr>
              <w:rPr>
                <w:b/>
                <w:sz w:val="20"/>
                <w:szCs w:val="20"/>
              </w:rPr>
            </w:pPr>
            <w:r>
              <w:rPr>
                <w:b/>
                <w:sz w:val="20"/>
                <w:szCs w:val="20"/>
              </w:rPr>
              <w:t>Big Bear Funk by Joanna Mangona</w:t>
            </w:r>
          </w:p>
          <w:p w:rsidR="0089489E" w:rsidRDefault="0089489E" w14:paraId="238601FE" wp14:textId="77777777">
            <w:pPr>
              <w:pBdr>
                <w:top w:val="nil"/>
                <w:left w:val="nil"/>
                <w:bottom w:val="nil"/>
                <w:right w:val="nil"/>
                <w:between w:val="nil"/>
              </w:pBdr>
              <w:rPr>
                <w:sz w:val="20"/>
                <w:szCs w:val="20"/>
              </w:rPr>
            </w:pPr>
          </w:p>
          <w:p w:rsidR="0089489E" w:rsidRDefault="00783740" w14:paraId="3577B696" wp14:textId="77777777">
            <w:pPr>
              <w:pBdr>
                <w:top w:val="nil"/>
                <w:left w:val="nil"/>
                <w:bottom w:val="nil"/>
                <w:right w:val="nil"/>
                <w:between w:val="nil"/>
              </w:pBdr>
              <w:rPr>
                <w:color w:val="0000FF"/>
                <w:sz w:val="20"/>
                <w:szCs w:val="20"/>
              </w:rPr>
            </w:pPr>
            <w:r>
              <w:rPr>
                <w:color w:val="0000FF"/>
                <w:sz w:val="20"/>
                <w:szCs w:val="20"/>
              </w:rPr>
              <w:t>Funk</w:t>
            </w:r>
          </w:p>
        </w:tc>
        <w:tc>
          <w:tcPr>
            <w:tcW w:w="2445" w:type="dxa"/>
            <w:tcBorders>
              <w:top w:val="single" w:color="000000" w:sz="4" w:space="0"/>
              <w:left w:val="single" w:color="000000" w:sz="4" w:space="0"/>
              <w:bottom w:val="single" w:color="000000" w:sz="4" w:space="0"/>
              <w:right w:val="single" w:color="000000" w:sz="4" w:space="0"/>
            </w:tcBorders>
            <w:shd w:val="clear" w:color="auto" w:fill="FFF2CC"/>
          </w:tcPr>
          <w:p w:rsidR="0089489E" w:rsidRDefault="00783740" w14:paraId="6AAE2880" wp14:textId="77777777">
            <w:pPr>
              <w:pBdr>
                <w:top w:val="nil"/>
                <w:left w:val="nil"/>
                <w:bottom w:val="nil"/>
                <w:right w:val="nil"/>
                <w:between w:val="nil"/>
              </w:pBdr>
              <w:rPr>
                <w:b/>
                <w:sz w:val="20"/>
                <w:szCs w:val="20"/>
              </w:rPr>
            </w:pPr>
            <w:r>
              <w:rPr>
                <w:b/>
                <w:sz w:val="20"/>
                <w:szCs w:val="20"/>
              </w:rPr>
              <w:t>Reflect, Rewind and Replay</w:t>
            </w:r>
          </w:p>
          <w:p w:rsidR="0089489E" w:rsidRDefault="0089489E" w14:paraId="0F3CABC7" wp14:textId="77777777">
            <w:pPr>
              <w:pBdr>
                <w:top w:val="nil"/>
                <w:left w:val="nil"/>
                <w:bottom w:val="nil"/>
                <w:right w:val="nil"/>
                <w:between w:val="nil"/>
              </w:pBdr>
              <w:rPr>
                <w:sz w:val="20"/>
                <w:szCs w:val="20"/>
              </w:rPr>
            </w:pPr>
          </w:p>
          <w:p w:rsidR="0089489E" w:rsidRDefault="00783740" w14:paraId="25667355" wp14:textId="77777777">
            <w:pPr>
              <w:pBdr>
                <w:top w:val="nil"/>
                <w:left w:val="nil"/>
                <w:bottom w:val="nil"/>
                <w:right w:val="nil"/>
                <w:between w:val="nil"/>
              </w:pBdr>
              <w:rPr>
                <w:color w:val="0000FF"/>
                <w:sz w:val="20"/>
                <w:szCs w:val="20"/>
              </w:rPr>
            </w:pPr>
            <w:r>
              <w:rPr>
                <w:color w:val="0000FF"/>
                <w:sz w:val="20"/>
                <w:szCs w:val="20"/>
              </w:rPr>
              <w:t xml:space="preserve">Classical </w:t>
            </w:r>
          </w:p>
        </w:tc>
      </w:tr>
    </w:tbl>
    <w:p xmlns:wp14="http://schemas.microsoft.com/office/word/2010/wordml" w:rsidR="0089489E" w:rsidRDefault="0089489E" w14:paraId="5B08B5D1" wp14:textId="77777777">
      <w:pPr>
        <w:rPr>
          <w:b/>
          <w:color w:val="0070C0"/>
        </w:rPr>
      </w:pPr>
    </w:p>
    <w:p xmlns:wp14="http://schemas.microsoft.com/office/word/2010/wordml" w:rsidR="0089489E" w:rsidRDefault="00783740" w14:paraId="77FF1B8D" wp14:textId="77777777">
      <w:pPr>
        <w:rPr>
          <w:b/>
          <w:color w:val="0070C0"/>
        </w:rPr>
      </w:pPr>
      <w:r>
        <w:rPr>
          <w:b/>
          <w:color w:val="0070C0"/>
        </w:rPr>
        <w:t>KEY MUSIC SKILLS – Curriculum Framework (KS1 and KS2)</w:t>
      </w:r>
    </w:p>
    <w:tbl>
      <w:tblPr>
        <w:tblW w:w="15404" w:type="dxa"/>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348"/>
        <w:gridCol w:w="2005"/>
        <w:gridCol w:w="1988"/>
        <w:gridCol w:w="1870"/>
        <w:gridCol w:w="2349"/>
        <w:gridCol w:w="2708"/>
        <w:gridCol w:w="2068"/>
        <w:gridCol w:w="2068"/>
      </w:tblGrid>
      <w:tr xmlns:wp14="http://schemas.microsoft.com/office/word/2010/wordml" w:rsidR="0089489E" w:rsidTr="5DB16E98" w14:paraId="216553E2" wp14:textId="77777777">
        <w:trPr>
          <w:cnfStyle w:val="000000100000" w:firstRow="0" w:lastRow="0" w:firstColumn="0" w:lastColumn="0" w:oddVBand="0" w:evenVBand="0" w:oddHBand="1" w:evenHBand="0" w:firstRowFirstColumn="0" w:firstRowLastColumn="0" w:lastRowFirstColumn="0" w:lastRowLastColumn="0"/>
          <w:trHeight w:val="85"/>
        </w:trPr>
        <w:tc>
          <w:tcPr>
            <w:cnfStyle w:val="000010000000" w:firstRow="0" w:lastRow="0" w:firstColumn="0" w:lastColumn="0" w:oddVBand="1" w:evenVBand="0" w:oddHBand="0" w:evenHBand="0" w:firstRowFirstColumn="0" w:firstRowLastColumn="0" w:lastRowFirstColumn="0" w:lastRowLastColumn="0"/>
            <w:tcW w:w="348" w:type="dxa"/>
            <w:tcMar/>
          </w:tcPr>
          <w:p w:rsidR="0089489E" w:rsidRDefault="0089489E" w14:paraId="16DEB4AB" wp14:textId="77777777">
            <w:pPr>
              <w:pBdr>
                <w:top w:val="nil"/>
                <w:left w:val="nil"/>
                <w:bottom w:val="nil"/>
                <w:right w:val="nil"/>
                <w:between w:val="nil"/>
              </w:pBdr>
              <w:rPr>
                <w:rFonts w:ascii="Cambria" w:hAnsi="Cambria" w:eastAsia="Cambria" w:cs="Cambria"/>
                <w:b/>
                <w:i/>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05" w:type="dxa"/>
            <w:tcMar/>
          </w:tcPr>
          <w:p w:rsidR="0089489E" w:rsidRDefault="00783740" w14:paraId="0FFE63E3" wp14:textId="77777777">
            <w:pPr>
              <w:pBdr>
                <w:top w:val="nil"/>
                <w:left w:val="nil"/>
                <w:bottom w:val="nil"/>
                <w:right w:val="nil"/>
                <w:between w:val="nil"/>
              </w:pBdr>
              <w:jc w:val="center"/>
              <w:rPr>
                <w:rFonts w:ascii="Cambria" w:hAnsi="Cambria" w:eastAsia="Cambria" w:cs="Cambria"/>
                <w:color w:val="000000"/>
                <w:sz w:val="24"/>
                <w:szCs w:val="24"/>
              </w:rPr>
            </w:pPr>
            <w:r>
              <w:rPr>
                <w:rFonts w:ascii="Cambria" w:hAnsi="Cambria" w:eastAsia="Cambria" w:cs="Cambria"/>
                <w:color w:val="000000"/>
                <w:sz w:val="24"/>
                <w:szCs w:val="24"/>
              </w:rPr>
              <w:t>Unit</w:t>
            </w:r>
          </w:p>
        </w:tc>
        <w:tc>
          <w:tcPr>
            <w:cnfStyle w:val="000010000000" w:firstRow="0" w:lastRow="0" w:firstColumn="0" w:lastColumn="0" w:oddVBand="1" w:evenVBand="0" w:oddHBand="0" w:evenHBand="0" w:firstRowFirstColumn="0" w:firstRowLastColumn="0" w:lastRowFirstColumn="0" w:lastRowLastColumn="0"/>
            <w:tcW w:w="1988" w:type="dxa"/>
            <w:tcMar/>
          </w:tcPr>
          <w:p w:rsidR="0089489E" w:rsidP="5DB16E98" w:rsidRDefault="00783740" w14:paraId="60EC77B3" wp14:textId="6CC53D8D">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sz w:val="24"/>
                <w:szCs w:val="24"/>
              </w:rPr>
            </w:pPr>
            <w:r w:rsidRPr="5DB16E98" w:rsidR="00783740">
              <w:rPr>
                <w:rFonts w:ascii="Cambria" w:hAnsi="Cambria" w:eastAsia="Cambria" w:cs="Cambria"/>
                <w:color w:val="000000" w:themeColor="text1" w:themeTint="FF" w:themeShade="FF"/>
                <w:sz w:val="24"/>
                <w:szCs w:val="24"/>
              </w:rPr>
              <w:t xml:space="preserve"> Play</w:t>
            </w:r>
            <w:r w:rsidRPr="5DB16E98" w:rsidR="6E282FB0">
              <w:rPr>
                <w:rFonts w:ascii="Cambria" w:hAnsi="Cambria" w:eastAsia="Cambria" w:cs="Cambria"/>
                <w:color w:val="000000" w:themeColor="text1" w:themeTint="FF" w:themeShade="FF"/>
                <w:sz w:val="24"/>
                <w:szCs w:val="24"/>
              </w:rPr>
              <w:t>ing (tuned and un-tuned</w:t>
            </w:r>
          </w:p>
        </w:tc>
        <w:tc>
          <w:tcPr>
            <w:cnfStyle w:val="000001000000" w:firstRow="0" w:lastRow="0" w:firstColumn="0" w:lastColumn="0" w:oddVBand="0" w:evenVBand="1" w:oddHBand="0" w:evenHBand="0" w:firstRowFirstColumn="0" w:firstRowLastColumn="0" w:lastRowFirstColumn="0" w:lastRowLastColumn="0"/>
            <w:tcW w:w="1870" w:type="dxa"/>
            <w:tcMar/>
          </w:tcPr>
          <w:p w:rsidR="0089489E" w:rsidRDefault="00783740" w14:paraId="67B837AE" wp14:textId="77777777">
            <w:pPr>
              <w:pBdr>
                <w:top w:val="nil"/>
                <w:left w:val="nil"/>
                <w:bottom w:val="nil"/>
                <w:right w:val="nil"/>
                <w:between w:val="nil"/>
              </w:pBdr>
              <w:jc w:val="center"/>
              <w:rPr>
                <w:rFonts w:ascii="Cambria" w:hAnsi="Cambria" w:eastAsia="Cambria" w:cs="Cambria"/>
                <w:color w:val="000000"/>
                <w:sz w:val="24"/>
                <w:szCs w:val="24"/>
              </w:rPr>
            </w:pPr>
            <w:r>
              <w:rPr>
                <w:rFonts w:ascii="Cambria" w:hAnsi="Cambria" w:eastAsia="Cambria" w:cs="Cambria"/>
                <w:color w:val="000000"/>
                <w:sz w:val="24"/>
                <w:szCs w:val="24"/>
              </w:rPr>
              <w:t xml:space="preserve">Singing </w:t>
            </w:r>
          </w:p>
        </w:tc>
        <w:tc>
          <w:tcPr>
            <w:cnfStyle w:val="000010000000" w:firstRow="0" w:lastRow="0" w:firstColumn="0" w:lastColumn="0" w:oddVBand="1" w:evenVBand="0" w:oddHBand="0" w:evenHBand="0" w:firstRowFirstColumn="0" w:firstRowLastColumn="0" w:lastRowFirstColumn="0" w:lastRowLastColumn="0"/>
            <w:tcW w:w="2349" w:type="dxa"/>
            <w:tcMar/>
          </w:tcPr>
          <w:p w:rsidR="0089489E" w:rsidRDefault="00783740" w14:paraId="55C63BE6" wp14:textId="77777777">
            <w:pPr>
              <w:pBdr>
                <w:top w:val="nil"/>
                <w:left w:val="nil"/>
                <w:bottom w:val="nil"/>
                <w:right w:val="nil"/>
                <w:between w:val="nil"/>
              </w:pBdr>
              <w:jc w:val="center"/>
              <w:rPr>
                <w:rFonts w:ascii="Cambria" w:hAnsi="Cambria" w:eastAsia="Cambria" w:cs="Cambria"/>
                <w:color w:val="000000"/>
                <w:sz w:val="24"/>
                <w:szCs w:val="24"/>
              </w:rPr>
            </w:pPr>
            <w:r>
              <w:rPr>
                <w:rFonts w:ascii="Cambria" w:hAnsi="Cambria" w:eastAsia="Cambria" w:cs="Cambria"/>
                <w:color w:val="000000"/>
                <w:sz w:val="24"/>
                <w:szCs w:val="24"/>
              </w:rPr>
              <w:t xml:space="preserve">Listening and Appraising </w:t>
            </w:r>
          </w:p>
        </w:tc>
        <w:tc>
          <w:tcPr>
            <w:cnfStyle w:val="000001000000" w:firstRow="0" w:lastRow="0" w:firstColumn="0" w:lastColumn="0" w:oddVBand="0" w:evenVBand="1" w:oddHBand="0" w:evenHBand="0" w:firstRowFirstColumn="0" w:firstRowLastColumn="0" w:lastRowFirstColumn="0" w:lastRowLastColumn="0"/>
            <w:tcW w:w="2708" w:type="dxa"/>
            <w:tcMar/>
          </w:tcPr>
          <w:p w:rsidR="0089489E" w:rsidRDefault="00783740" w14:paraId="38CC8C9C" wp14:textId="77777777">
            <w:pPr>
              <w:pBdr>
                <w:top w:val="nil"/>
                <w:left w:val="nil"/>
                <w:bottom w:val="nil"/>
                <w:right w:val="nil"/>
                <w:between w:val="nil"/>
              </w:pBdr>
              <w:tabs>
                <w:tab w:val="center" w:pos="1422"/>
                <w:tab w:val="right" w:pos="2844"/>
              </w:tabs>
              <w:rPr>
                <w:rFonts w:ascii="Cambria" w:hAnsi="Cambria" w:eastAsia="Cambria" w:cs="Cambria"/>
                <w:color w:val="000000"/>
                <w:sz w:val="24"/>
                <w:szCs w:val="24"/>
              </w:rPr>
            </w:pPr>
            <w:r>
              <w:rPr>
                <w:rFonts w:ascii="Cambria" w:hAnsi="Cambria" w:eastAsia="Cambria" w:cs="Cambria"/>
                <w:color w:val="000000"/>
                <w:sz w:val="24"/>
                <w:szCs w:val="24"/>
              </w:rPr>
              <w:t xml:space="preserve">          Performing</w:t>
            </w:r>
            <w:r>
              <w:rPr>
                <w:rFonts w:ascii="Cambria" w:hAnsi="Cambria" w:eastAsia="Cambria" w:cs="Cambria"/>
                <w:color w:val="000000"/>
                <w:sz w:val="24"/>
                <w:szCs w:val="24"/>
              </w:rPr>
              <w:tab/>
            </w:r>
          </w:p>
        </w:tc>
        <w:tc>
          <w:tcPr>
            <w:cnfStyle w:val="000010000000" w:firstRow="0" w:lastRow="0" w:firstColumn="0" w:lastColumn="0" w:oddVBand="1" w:evenVBand="0" w:oddHBand="0" w:evenHBand="0" w:firstRowFirstColumn="0" w:firstRowLastColumn="0" w:lastRowFirstColumn="0" w:lastRowLastColumn="0"/>
            <w:tcW w:w="2068" w:type="dxa"/>
            <w:tcMar/>
          </w:tcPr>
          <w:p w:rsidR="0089489E" w:rsidP="5DB16E98" w:rsidRDefault="00783740" w14:paraId="06966214" wp14:textId="43E02036">
            <w:pPr>
              <w:pBdr>
                <w:top w:val="nil" w:color="000000" w:sz="0" w:space="0"/>
                <w:left w:val="nil" w:color="000000" w:sz="0" w:space="0"/>
                <w:bottom w:val="nil" w:color="000000" w:sz="0" w:space="0"/>
                <w:right w:val="nil" w:color="000000" w:sz="0" w:space="0"/>
                <w:between w:val="nil" w:color="000000" w:sz="0" w:space="0"/>
              </w:pBdr>
              <w:tabs>
                <w:tab w:val="center" w:pos="1422"/>
                <w:tab w:val="right" w:pos="2844"/>
              </w:tabs>
              <w:jc w:val="center"/>
              <w:rPr>
                <w:rFonts w:ascii="Cambria" w:hAnsi="Cambria" w:eastAsia="Cambria" w:cs="Cambria"/>
                <w:color w:val="000000"/>
                <w:sz w:val="24"/>
                <w:szCs w:val="24"/>
              </w:rPr>
            </w:pPr>
            <w:r w:rsidRPr="5DB16E98" w:rsidR="00783740">
              <w:rPr>
                <w:rFonts w:ascii="Cambria" w:hAnsi="Cambria" w:eastAsia="Cambria" w:cs="Cambria"/>
                <w:color w:val="000000" w:themeColor="text1" w:themeTint="FF" w:themeShade="FF"/>
                <w:sz w:val="24"/>
                <w:szCs w:val="24"/>
              </w:rPr>
              <w:t>Composing</w:t>
            </w:r>
            <w:r w:rsidRPr="5DB16E98" w:rsidR="1B1EB7BE">
              <w:rPr>
                <w:rFonts w:ascii="Cambria" w:hAnsi="Cambria" w:eastAsia="Cambria" w:cs="Cambria"/>
                <w:color w:val="000000" w:themeColor="text1" w:themeTint="FF" w:themeShade="FF"/>
                <w:sz w:val="24"/>
                <w:szCs w:val="24"/>
              </w:rPr>
              <w:t xml:space="preserve"> and Improvising</w:t>
            </w:r>
          </w:p>
        </w:tc>
        <w:tc>
          <w:tcPr>
            <w:cnfStyle w:val="000001000000" w:firstRow="0" w:lastRow="0" w:firstColumn="0" w:lastColumn="0" w:oddVBand="0" w:evenVBand="1" w:oddHBand="0" w:evenHBand="0" w:firstRowFirstColumn="0" w:firstRowLastColumn="0" w:lastRowFirstColumn="0" w:lastRowLastColumn="0"/>
            <w:tcW w:w="2068" w:type="dxa"/>
            <w:tcMar/>
          </w:tcPr>
          <w:p w:rsidR="1B1EB7BE" w:rsidP="5DB16E98" w:rsidRDefault="1B1EB7BE" w14:paraId="1F4B7400" w14:textId="37EE3C92">
            <w:pPr>
              <w:pStyle w:val="Normal"/>
              <w:jc w:val="center"/>
              <w:rPr>
                <w:rFonts w:ascii="Cambria" w:hAnsi="Cambria" w:eastAsia="Cambria" w:cs="Cambria"/>
                <w:color w:val="000000" w:themeColor="text1" w:themeTint="FF" w:themeShade="FF"/>
                <w:sz w:val="24"/>
                <w:szCs w:val="24"/>
              </w:rPr>
            </w:pPr>
            <w:r w:rsidRPr="5DB16E98" w:rsidR="1B1EB7BE">
              <w:rPr>
                <w:rFonts w:ascii="Cambria" w:hAnsi="Cambria" w:eastAsia="Cambria" w:cs="Cambria"/>
                <w:color w:val="000000" w:themeColor="text1" w:themeTint="FF" w:themeShade="FF"/>
                <w:sz w:val="24"/>
                <w:szCs w:val="24"/>
              </w:rPr>
              <w:t>Notation and Technology</w:t>
            </w:r>
          </w:p>
        </w:tc>
      </w:tr>
      <w:tr xmlns:wp14="http://schemas.microsoft.com/office/word/2010/wordml" w:rsidR="0089489E" w:rsidTr="5DB16E98" w14:paraId="086BC7D5" wp14:textId="77777777">
        <w:trPr>
          <w:trHeight w:val="612"/>
        </w:trPr>
        <w:tc>
          <w:tcPr>
            <w:cnfStyle w:val="000010000000" w:firstRow="0" w:lastRow="0" w:firstColumn="0" w:lastColumn="0" w:oddVBand="1" w:evenVBand="0" w:oddHBand="0" w:evenHBand="0" w:firstRowFirstColumn="0" w:firstRowLastColumn="0" w:lastRowFirstColumn="0" w:lastRowLastColumn="0"/>
            <w:tcW w:w="348" w:type="dxa"/>
            <w:vMerge w:val="restart"/>
            <w:shd w:val="clear" w:color="auto" w:fill="F2F2F2" w:themeFill="background1" w:themeFillShade="F2"/>
            <w:tcMar/>
          </w:tcPr>
          <w:p w:rsidR="0089489E" w:rsidRDefault="00783740" w14:paraId="649841BE" wp14:textId="77777777">
            <w:pPr>
              <w:pBdr>
                <w:top w:val="nil"/>
                <w:left w:val="nil"/>
                <w:bottom w:val="nil"/>
                <w:right w:val="nil"/>
                <w:between w:val="nil"/>
              </w:pBdr>
              <w:rPr>
                <w:rFonts w:ascii="Cambria" w:hAnsi="Cambria" w:eastAsia="Cambria" w:cs="Cambria"/>
                <w:b/>
                <w:color w:val="FF0000"/>
                <w:sz w:val="18"/>
                <w:szCs w:val="18"/>
              </w:rPr>
            </w:pPr>
            <w:r>
              <w:rPr>
                <w:rFonts w:ascii="Cambria" w:hAnsi="Cambria" w:eastAsia="Cambria" w:cs="Cambria"/>
                <w:b/>
                <w:color w:val="000000"/>
                <w:sz w:val="18"/>
                <w:szCs w:val="18"/>
              </w:rPr>
              <w:t>1</w:t>
            </w:r>
          </w:p>
        </w:tc>
        <w:tc>
          <w:tcPr>
            <w:cnfStyle w:val="000001000000" w:firstRow="0" w:lastRow="0" w:firstColumn="0" w:lastColumn="0" w:oddVBand="0" w:evenVBand="1" w:oddHBand="0" w:evenHBand="0" w:firstRowFirstColumn="0" w:firstRowLastColumn="0" w:lastRowFirstColumn="0" w:lastRowLastColumn="0"/>
            <w:tcW w:w="2005" w:type="dxa"/>
            <w:shd w:val="clear" w:color="auto" w:fill="F2F2F2" w:themeFill="background1" w:themeFillShade="F2"/>
            <w:tcMar/>
          </w:tcPr>
          <w:p w:rsidR="0089489E" w:rsidRDefault="00783740" w14:paraId="71B5DE06" wp14:textId="77777777">
            <w:pPr>
              <w:pBdr>
                <w:top w:val="nil"/>
                <w:left w:val="nil"/>
                <w:bottom w:val="nil"/>
                <w:right w:val="nil"/>
                <w:between w:val="nil"/>
              </w:pBdr>
              <w:jc w:val="center"/>
              <w:rPr>
                <w:rFonts w:ascii="Cambria" w:hAnsi="Cambria" w:eastAsia="Cambria" w:cs="Cambria"/>
                <w:color w:val="4F81BD"/>
                <w:sz w:val="18"/>
                <w:szCs w:val="18"/>
              </w:rPr>
            </w:pPr>
            <w:r>
              <w:rPr>
                <w:rFonts w:ascii="Cambria" w:hAnsi="Cambria" w:eastAsia="Cambria" w:cs="Cambria"/>
                <w:color w:val="4F81BD"/>
                <w:sz w:val="18"/>
                <w:szCs w:val="18"/>
              </w:rPr>
              <w:t>Singing Assemblies</w:t>
            </w:r>
          </w:p>
          <w:p w:rsidR="0089489E" w:rsidRDefault="00783740" w14:paraId="13E1BECC" wp14:textId="77777777">
            <w:pPr>
              <w:pBdr>
                <w:top w:val="nil"/>
                <w:left w:val="nil"/>
                <w:bottom w:val="nil"/>
                <w:right w:val="nil"/>
                <w:between w:val="nil"/>
              </w:pBdr>
              <w:jc w:val="center"/>
              <w:rPr>
                <w:rFonts w:ascii="Cambria" w:hAnsi="Cambria" w:eastAsia="Cambria" w:cs="Cambria"/>
                <w:color w:val="4F81BD"/>
                <w:sz w:val="18"/>
                <w:szCs w:val="18"/>
              </w:rPr>
            </w:pPr>
            <w:r>
              <w:rPr>
                <w:rFonts w:ascii="Cambria" w:hAnsi="Cambria" w:eastAsia="Cambria" w:cs="Cambria"/>
                <w:color w:val="4F81BD"/>
                <w:sz w:val="18"/>
                <w:szCs w:val="18"/>
              </w:rPr>
              <w:t>(Weekly 30 Minutes)</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2F2F2" w:themeFill="background1" w:themeFillShade="F2"/>
            <w:tcMar/>
          </w:tcPr>
          <w:p w:rsidR="0089489E" w:rsidRDefault="0089489E" w14:paraId="0AD9C6F4" wp14:textId="77777777">
            <w:pPr>
              <w:pBdr>
                <w:top w:val="nil"/>
                <w:left w:val="nil"/>
                <w:bottom w:val="nil"/>
                <w:right w:val="nil"/>
                <w:between w:val="nil"/>
              </w:pBdr>
              <w:jc w:val="center"/>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870" w:type="dxa"/>
            <w:shd w:val="clear" w:color="auto" w:fill="F2F2F2" w:themeFill="background1" w:themeFillShade="F2"/>
            <w:tcMar/>
          </w:tcPr>
          <w:p w:rsidR="0089489E" w:rsidRDefault="00783740" w14:paraId="34098D63"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2F2F2" w:themeFill="background1" w:themeFillShade="F2"/>
            <w:tcMar/>
          </w:tcPr>
          <w:p w:rsidR="0089489E" w:rsidRDefault="00783740" w14:paraId="41D9595D"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2F2F2" w:themeFill="background1" w:themeFillShade="F2"/>
            <w:tcMar/>
          </w:tcPr>
          <w:p w:rsidR="0089489E" w:rsidRDefault="00783740" w14:paraId="48F944AD"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068" w:type="dxa"/>
            <w:shd w:val="clear" w:color="auto" w:fill="F2F2F2" w:themeFill="background1" w:themeFillShade="F2"/>
            <w:tcMar/>
          </w:tcPr>
          <w:p w:rsidR="0089489E" w:rsidRDefault="0089489E" w14:paraId="65F9C3DC" wp14:textId="77777777">
            <w:pPr>
              <w:pBdr>
                <w:top w:val="nil"/>
                <w:left w:val="nil"/>
                <w:bottom w:val="nil"/>
                <w:right w:val="nil"/>
                <w:between w:val="nil"/>
              </w:pBdr>
              <w:jc w:val="center"/>
              <w:rPr>
                <w:rFonts w:ascii="Cambria" w:hAnsi="Cambria" w:eastAsia="Cambria" w:cs="Cambria"/>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2068" w:type="dxa"/>
            <w:shd w:val="clear" w:color="auto" w:fill="F2F2F2" w:themeFill="background1" w:themeFillShade="F2"/>
            <w:tcMar/>
          </w:tcPr>
          <w:p w:rsidR="5DB16E98" w:rsidP="5DB16E98" w:rsidRDefault="5DB16E98" w14:paraId="79E217AF" w14:textId="0E90E0DF">
            <w:pPr>
              <w:pStyle w:val="Normal"/>
              <w:jc w:val="center"/>
              <w:rPr>
                <w:rFonts w:ascii="Cambria" w:hAnsi="Cambria" w:eastAsia="Cambria" w:cs="Cambria"/>
                <w:color w:val="000000" w:themeColor="text1" w:themeTint="FF" w:themeShade="FF"/>
                <w:sz w:val="20"/>
                <w:szCs w:val="20"/>
              </w:rPr>
            </w:pPr>
          </w:p>
        </w:tc>
      </w:tr>
      <w:tr xmlns:wp14="http://schemas.microsoft.com/office/word/2010/wordml" w:rsidR="0089489E" w:rsidTr="5DB16E98" w14:paraId="2AB999B6" wp14:textId="77777777">
        <w:trPr>
          <w:cnfStyle w:val="000000100000" w:firstRow="0" w:lastRow="0" w:firstColumn="0" w:lastColumn="0" w:oddVBand="0" w:evenVBand="0" w:oddHBand="1" w:evenHBand="0" w:firstRowFirstColumn="0" w:firstRowLastColumn="0" w:lastRowFirstColumn="0" w:lastRowLastColumn="0"/>
          <w:trHeight w:val="622"/>
        </w:trPr>
        <w:tc>
          <w:tcPr>
            <w:cnfStyle w:val="000010000000" w:firstRow="0" w:lastRow="0" w:firstColumn="0" w:lastColumn="0" w:oddVBand="1" w:evenVBand="0" w:oddHBand="0" w:evenHBand="0" w:firstRowFirstColumn="0" w:firstRowLastColumn="0" w:lastRowFirstColumn="0" w:lastRowLastColumn="0"/>
            <w:tcW w:w="348" w:type="dxa"/>
            <w:vMerge/>
            <w:tcMar/>
          </w:tcPr>
          <w:p w:rsidR="0089489E" w:rsidRDefault="0089489E" w14:paraId="5023141B" wp14:textId="77777777">
            <w:pPr>
              <w:widowControl w:val="0"/>
              <w:pBdr>
                <w:top w:val="nil"/>
                <w:left w:val="nil"/>
                <w:bottom w:val="nil"/>
                <w:right w:val="nil"/>
                <w:between w:val="nil"/>
              </w:pBdr>
              <w:spacing w:line="276" w:lineRule="auto"/>
              <w:rPr>
                <w:rFonts w:ascii="Cambria" w:hAnsi="Cambria" w:eastAsia="Cambria" w:cs="Cambria"/>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2005" w:type="dxa"/>
            <w:shd w:val="clear" w:color="auto" w:fill="F2F2F2" w:themeFill="background1" w:themeFillShade="F2"/>
            <w:tcMar/>
          </w:tcPr>
          <w:p w:rsidR="0089489E" w:rsidP="5DB16E98" w:rsidRDefault="00783740" w14:paraId="52EE5A09" wp14:textId="6CD2FA99">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4F81BD"/>
                <w:sz w:val="18"/>
                <w:szCs w:val="18"/>
              </w:rPr>
            </w:pPr>
            <w:r w:rsidRPr="5DB16E98" w:rsidR="1404F8E4">
              <w:rPr>
                <w:rFonts w:ascii="Cambria" w:hAnsi="Cambria" w:eastAsia="Cambria" w:cs="Cambria"/>
                <w:color w:val="4F81BD" w:themeColor="accent1" w:themeTint="FF" w:themeShade="FF"/>
                <w:sz w:val="18"/>
                <w:szCs w:val="18"/>
              </w:rPr>
              <w:t>Sing Up Classroom based sessions</w:t>
            </w:r>
            <w:r w:rsidRPr="5DB16E98" w:rsidR="00783740">
              <w:rPr>
                <w:rFonts w:ascii="Cambria" w:hAnsi="Cambria" w:eastAsia="Cambria" w:cs="Cambria"/>
                <w:color w:val="4F81BD" w:themeColor="accent1" w:themeTint="FF" w:themeShade="FF"/>
                <w:sz w:val="18"/>
                <w:szCs w:val="18"/>
              </w:rPr>
              <w:t xml:space="preserve"> (</w:t>
            </w:r>
            <w:r w:rsidRPr="5DB16E98" w:rsidR="00783740">
              <w:rPr>
                <w:rFonts w:ascii="Cambria" w:hAnsi="Cambria" w:eastAsia="Cambria" w:cs="Cambria"/>
                <w:color w:val="4F81BD" w:themeColor="accent1" w:themeTint="FF" w:themeShade="FF"/>
                <w:sz w:val="18"/>
                <w:szCs w:val="18"/>
              </w:rPr>
              <w:t xml:space="preserve">1 hour each week </w:t>
            </w:r>
            <w:r w:rsidRPr="5DB16E98" w:rsidR="04A55F17">
              <w:rPr>
                <w:rFonts w:ascii="Cambria" w:hAnsi="Cambria" w:eastAsia="Cambria" w:cs="Cambria"/>
                <w:color w:val="4F81BD" w:themeColor="accent1" w:themeTint="FF" w:themeShade="FF"/>
                <w:sz w:val="18"/>
                <w:szCs w:val="18"/>
              </w:rPr>
              <w:t>every other half term)</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2F2F2" w:themeFill="background1" w:themeFillShade="F2"/>
            <w:tcMar/>
          </w:tcPr>
          <w:p w:rsidR="0089489E" w:rsidP="5DB16E98" w:rsidRDefault="0089489E" wp14:textId="77777777" w14:paraId="5FF4C198">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18"/>
                <w:szCs w:val="18"/>
              </w:rPr>
            </w:pPr>
            <w:r w:rsidRPr="5DB16E98" w:rsidR="19E75D26">
              <w:rPr>
                <w:rFonts w:ascii="Noto Sans Symbols" w:hAnsi="Noto Sans Symbols" w:eastAsia="Noto Sans Symbols" w:cs="Noto Sans Symbols"/>
                <w:color w:val="000000" w:themeColor="text1" w:themeTint="FF" w:themeShade="FF"/>
                <w:sz w:val="18"/>
                <w:szCs w:val="18"/>
              </w:rPr>
              <w:t>✔</w:t>
            </w:r>
          </w:p>
          <w:p w:rsidR="0089489E" w:rsidP="5DB16E98" w:rsidRDefault="0089489E" w14:paraId="1F3B1409" wp14:textId="5F4421D7">
            <w:pPr>
              <w:pStyle w:val="Normal"/>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b w:val="1"/>
                <w:bCs w:val="1"/>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870" w:type="dxa"/>
            <w:shd w:val="clear" w:color="auto" w:fill="F2F2F2" w:themeFill="background1" w:themeFillShade="F2"/>
            <w:tcMar/>
          </w:tcPr>
          <w:p w:rsidR="0089489E" w:rsidRDefault="00783740" w14:paraId="239ACC20"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2F2F2" w:themeFill="background1" w:themeFillShade="F2"/>
            <w:tcMar/>
          </w:tcPr>
          <w:p w:rsidR="0089489E" w:rsidRDefault="00783740" w14:paraId="7C16198F"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2F2F2" w:themeFill="background1" w:themeFillShade="F2"/>
            <w:tcMar/>
          </w:tcPr>
          <w:p w:rsidR="0089489E" w:rsidRDefault="00783740" w14:paraId="12DB974C"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068" w:type="dxa"/>
            <w:shd w:val="clear" w:color="auto" w:fill="F2F2F2" w:themeFill="background1" w:themeFillShade="F2"/>
            <w:tcMar/>
          </w:tcPr>
          <w:p w:rsidR="0089489E" w:rsidRDefault="00783740" w14:paraId="001FF02A"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068" w:type="dxa"/>
            <w:shd w:val="clear" w:color="auto" w:fill="F2F2F2" w:themeFill="background1" w:themeFillShade="F2"/>
            <w:tcMar/>
          </w:tcPr>
          <w:p w:rsidR="2F834A7F" w:rsidP="5DB16E98" w:rsidRDefault="2F834A7F" w14:paraId="2AB3F776">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20"/>
                <w:szCs w:val="20"/>
              </w:rPr>
            </w:pPr>
            <w:r w:rsidRPr="5DB16E98" w:rsidR="2F834A7F">
              <w:rPr>
                <w:rFonts w:ascii="Noto Sans Symbols" w:hAnsi="Noto Sans Symbols" w:eastAsia="Noto Sans Symbols" w:cs="Noto Sans Symbols"/>
                <w:color w:val="000000" w:themeColor="text1" w:themeTint="FF" w:themeShade="FF"/>
                <w:sz w:val="18"/>
                <w:szCs w:val="18"/>
              </w:rPr>
              <w:t>✔</w:t>
            </w:r>
          </w:p>
          <w:p w:rsidR="5DB16E98" w:rsidP="5DB16E98" w:rsidRDefault="5DB16E98" w14:paraId="487F38BB" w14:textId="3CD4B8FD">
            <w:pPr>
              <w:pStyle w:val="Normal"/>
              <w:jc w:val="center"/>
              <w:rPr>
                <w:rFonts w:ascii="Noto Sans Symbols" w:hAnsi="Noto Sans Symbols" w:eastAsia="Noto Sans Symbols" w:cs="Noto Sans Symbols"/>
                <w:color w:val="000000" w:themeColor="text1" w:themeTint="FF" w:themeShade="FF"/>
                <w:sz w:val="18"/>
                <w:szCs w:val="18"/>
              </w:rPr>
            </w:pPr>
          </w:p>
        </w:tc>
      </w:tr>
      <w:tr xmlns:wp14="http://schemas.microsoft.com/office/word/2010/wordml" w:rsidR="0089489E" w:rsidTr="5DB16E98" w14:paraId="69B45B8F" wp14:textId="77777777">
        <w:trPr>
          <w:trHeight w:val="622"/>
        </w:trPr>
        <w:tc>
          <w:tcPr>
            <w:cnfStyle w:val="000010000000" w:firstRow="0" w:lastRow="0" w:firstColumn="0" w:lastColumn="0" w:oddVBand="1" w:evenVBand="0" w:oddHBand="0" w:evenHBand="0" w:firstRowFirstColumn="0" w:firstRowLastColumn="0" w:lastRowFirstColumn="0" w:lastRowLastColumn="0"/>
            <w:tcW w:w="348" w:type="dxa"/>
            <w:vMerge/>
            <w:tcMar/>
          </w:tcPr>
          <w:p w:rsidR="0089489E" w:rsidRDefault="0089489E" w14:paraId="562C75D1" wp14:textId="77777777">
            <w:pPr>
              <w:widowControl w:val="0"/>
              <w:pBdr>
                <w:top w:val="nil"/>
                <w:left w:val="nil"/>
                <w:bottom w:val="nil"/>
                <w:right w:val="nil"/>
                <w:between w:val="nil"/>
              </w:pBdr>
              <w:spacing w:line="276" w:lineRule="auto"/>
              <w:rPr>
                <w:rFonts w:ascii="Cambria" w:hAnsi="Cambria" w:eastAsia="Cambria" w:cs="Cambria"/>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2005" w:type="dxa"/>
            <w:shd w:val="clear" w:color="auto" w:fill="F2F2F2" w:themeFill="background1" w:themeFillShade="F2"/>
            <w:tcMar/>
          </w:tcPr>
          <w:p w:rsidR="0089489E" w:rsidRDefault="00783740" w14:paraId="6B26BCE0" wp14:textId="77777777">
            <w:pPr>
              <w:jc w:val="center"/>
              <w:rPr>
                <w:rFonts w:ascii="Cambria" w:hAnsi="Cambria" w:eastAsia="Cambria" w:cs="Cambria"/>
                <w:color w:val="4F81BD"/>
                <w:sz w:val="18"/>
                <w:szCs w:val="18"/>
              </w:rPr>
            </w:pPr>
            <w:r>
              <w:rPr>
                <w:rFonts w:ascii="Cambria" w:hAnsi="Cambria" w:eastAsia="Cambria" w:cs="Cambria"/>
                <w:color w:val="4F81BD"/>
                <w:sz w:val="18"/>
                <w:szCs w:val="18"/>
              </w:rPr>
              <w:t>Magic Music Mondays</w:t>
            </w:r>
          </w:p>
          <w:p w:rsidR="0089489E" w:rsidRDefault="00783740" w14:paraId="0CD41EC3" wp14:textId="77777777">
            <w:pPr>
              <w:pBdr>
                <w:top w:val="nil"/>
                <w:left w:val="nil"/>
                <w:bottom w:val="nil"/>
                <w:right w:val="nil"/>
                <w:between w:val="nil"/>
              </w:pBdr>
              <w:jc w:val="center"/>
              <w:rPr>
                <w:rFonts w:ascii="Cambria" w:hAnsi="Cambria" w:eastAsia="Cambria" w:cs="Cambria"/>
                <w:color w:val="4F81BD"/>
                <w:sz w:val="18"/>
                <w:szCs w:val="18"/>
              </w:rPr>
            </w:pPr>
            <w:r>
              <w:rPr>
                <w:rFonts w:ascii="Cambria" w:hAnsi="Cambria" w:eastAsia="Cambria" w:cs="Cambria"/>
                <w:color w:val="4F81BD"/>
                <w:sz w:val="18"/>
                <w:szCs w:val="18"/>
              </w:rPr>
              <w:t>(1 day  per term)</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2F2F2" w:themeFill="background1" w:themeFillShade="F2"/>
            <w:tcMar/>
          </w:tcPr>
          <w:p w:rsidR="0089489E" w:rsidRDefault="00783740" w14:paraId="79376BC6" wp14:textId="77777777">
            <w:pPr>
              <w:pBdr>
                <w:top w:val="nil"/>
                <w:left w:val="nil"/>
                <w:bottom w:val="nil"/>
                <w:right w:val="nil"/>
                <w:between w:val="nil"/>
              </w:pBdr>
              <w:jc w:val="center"/>
              <w:rPr>
                <w:rFonts w:ascii="Cambria" w:hAnsi="Cambria" w:eastAsia="Cambria" w:cs="Cambria"/>
                <w:b/>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1870" w:type="dxa"/>
            <w:shd w:val="clear" w:color="auto" w:fill="F2F2F2" w:themeFill="background1" w:themeFillShade="F2"/>
            <w:tcMar/>
          </w:tcPr>
          <w:p w:rsidR="0089489E" w:rsidRDefault="00783740" w14:paraId="69DABB32"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2F2F2" w:themeFill="background1" w:themeFillShade="F2"/>
            <w:tcMar/>
          </w:tcPr>
          <w:p w:rsidR="0089489E" w:rsidRDefault="00783740" w14:paraId="7710D0E0"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2F2F2" w:themeFill="background1" w:themeFillShade="F2"/>
            <w:tcMar/>
          </w:tcPr>
          <w:p w:rsidR="0089489E" w:rsidRDefault="0089489E" w14:paraId="1A965116" wp14:textId="77777777">
            <w:pPr>
              <w:pBdr>
                <w:top w:val="nil"/>
                <w:left w:val="nil"/>
                <w:bottom w:val="nil"/>
                <w:right w:val="nil"/>
                <w:between w:val="nil"/>
              </w:pBdr>
              <w:jc w:val="center"/>
              <w:rPr>
                <w:rFonts w:ascii="Cambria" w:hAnsi="Cambria" w:eastAsia="Cambria" w:cs="Cambria"/>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068" w:type="dxa"/>
            <w:shd w:val="clear" w:color="auto" w:fill="F2F2F2" w:themeFill="background1" w:themeFillShade="F2"/>
            <w:tcMar/>
          </w:tcPr>
          <w:p w:rsidR="0089489E" w:rsidRDefault="0089489E" w14:paraId="7DF4E37C" wp14:textId="77777777">
            <w:pPr>
              <w:pBdr>
                <w:top w:val="nil"/>
                <w:left w:val="nil"/>
                <w:bottom w:val="nil"/>
                <w:right w:val="nil"/>
                <w:between w:val="nil"/>
              </w:pBdr>
              <w:jc w:val="center"/>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68" w:type="dxa"/>
            <w:shd w:val="clear" w:color="auto" w:fill="F2F2F2" w:themeFill="background1" w:themeFillShade="F2"/>
            <w:tcMar/>
          </w:tcPr>
          <w:p w:rsidR="2F834A7F" w:rsidP="5DB16E98" w:rsidRDefault="2F834A7F" w14:paraId="4C48E89C">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20"/>
                <w:szCs w:val="20"/>
              </w:rPr>
            </w:pPr>
            <w:r w:rsidRPr="5DB16E98" w:rsidR="2F834A7F">
              <w:rPr>
                <w:rFonts w:ascii="Noto Sans Symbols" w:hAnsi="Noto Sans Symbols" w:eastAsia="Noto Sans Symbols" w:cs="Noto Sans Symbols"/>
                <w:color w:val="000000" w:themeColor="text1" w:themeTint="FF" w:themeShade="FF"/>
                <w:sz w:val="18"/>
                <w:szCs w:val="18"/>
              </w:rPr>
              <w:t>✔</w:t>
            </w:r>
          </w:p>
          <w:p w:rsidR="5DB16E98" w:rsidP="5DB16E98" w:rsidRDefault="5DB16E98" w14:paraId="5864AAEA" w14:textId="2FBACF23">
            <w:pPr>
              <w:pStyle w:val="Normal"/>
              <w:jc w:val="center"/>
              <w:rPr>
                <w:rFonts w:ascii="Cambria" w:hAnsi="Cambria" w:eastAsia="Cambria" w:cs="Cambria"/>
                <w:color w:val="000000" w:themeColor="text1" w:themeTint="FF" w:themeShade="FF"/>
                <w:sz w:val="18"/>
                <w:szCs w:val="18"/>
              </w:rPr>
            </w:pPr>
          </w:p>
        </w:tc>
      </w:tr>
      <w:tr xmlns:wp14="http://schemas.microsoft.com/office/word/2010/wordml" w:rsidR="0089489E" w:rsidTr="5DB16E98" w14:paraId="4DFB4C46" wp14:textId="77777777">
        <w:trPr>
          <w:cnfStyle w:val="000000100000" w:firstRow="0" w:lastRow="0" w:firstColumn="0" w:lastColumn="0" w:oddVBand="0" w:evenVBand="0" w:oddHBand="1" w:evenHBand="0" w:firstRowFirstColumn="0" w:firstRowLastColumn="0" w:lastRowFirstColumn="0" w:lastRowLastColumn="0"/>
          <w:trHeight w:val="600"/>
        </w:trPr>
        <w:tc>
          <w:tcPr>
            <w:cnfStyle w:val="000010000000" w:firstRow="0" w:lastRow="0" w:firstColumn="0" w:lastColumn="0" w:oddVBand="1" w:evenVBand="0" w:oddHBand="0" w:evenHBand="0" w:firstRowFirstColumn="0" w:firstRowLastColumn="0" w:lastRowFirstColumn="0" w:lastRowLastColumn="0"/>
            <w:tcW w:w="348" w:type="dxa"/>
            <w:vMerge w:val="restart"/>
            <w:shd w:val="clear" w:color="auto" w:fill="FDEADA"/>
            <w:tcMar/>
          </w:tcPr>
          <w:p w:rsidR="0089489E" w:rsidRDefault="00783740" w14:paraId="18F999B5" wp14:textId="77777777">
            <w:pPr>
              <w:pBdr>
                <w:top w:val="nil"/>
                <w:left w:val="nil"/>
                <w:bottom w:val="nil"/>
                <w:right w:val="nil"/>
                <w:between w:val="nil"/>
              </w:pBdr>
              <w:rPr>
                <w:rFonts w:ascii="Cambria" w:hAnsi="Cambria" w:eastAsia="Cambria" w:cs="Cambria"/>
                <w:b/>
                <w:color w:val="000000"/>
                <w:sz w:val="18"/>
                <w:szCs w:val="18"/>
              </w:rPr>
            </w:pPr>
            <w:r>
              <w:rPr>
                <w:rFonts w:ascii="Cambria" w:hAnsi="Cambria" w:eastAsia="Cambria" w:cs="Cambria"/>
                <w:b/>
                <w:color w:val="000000"/>
                <w:sz w:val="18"/>
                <w:szCs w:val="18"/>
              </w:rPr>
              <w:t>2</w:t>
            </w:r>
          </w:p>
        </w:tc>
        <w:tc>
          <w:tcPr>
            <w:cnfStyle w:val="000001000000" w:firstRow="0" w:lastRow="0" w:firstColumn="0" w:lastColumn="0" w:oddVBand="0" w:evenVBand="1" w:oddHBand="0" w:evenHBand="0" w:firstRowFirstColumn="0" w:firstRowLastColumn="0" w:lastRowFirstColumn="0" w:lastRowLastColumn="0"/>
            <w:tcW w:w="2005" w:type="dxa"/>
            <w:shd w:val="clear" w:color="auto" w:fill="FDEADA"/>
            <w:tcMar/>
          </w:tcPr>
          <w:p w:rsidR="0089489E" w:rsidRDefault="00783740" w14:paraId="4CEE860B" wp14:textId="77777777">
            <w:pPr>
              <w:pBdr>
                <w:top w:val="nil"/>
                <w:left w:val="nil"/>
                <w:bottom w:val="nil"/>
                <w:right w:val="nil"/>
                <w:between w:val="nil"/>
              </w:pBdr>
              <w:jc w:val="center"/>
              <w:rPr>
                <w:rFonts w:ascii="Cambria" w:hAnsi="Cambria" w:eastAsia="Cambria" w:cs="Cambria"/>
                <w:color w:val="4F81BD"/>
                <w:sz w:val="18"/>
                <w:szCs w:val="18"/>
              </w:rPr>
            </w:pPr>
            <w:r>
              <w:rPr>
                <w:rFonts w:ascii="Cambria" w:hAnsi="Cambria" w:eastAsia="Cambria" w:cs="Cambria"/>
                <w:color w:val="4F81BD"/>
                <w:sz w:val="18"/>
                <w:szCs w:val="18"/>
              </w:rPr>
              <w:t>Singing Assemblies</w:t>
            </w:r>
          </w:p>
          <w:p w:rsidR="0089489E" w:rsidRDefault="00783740" w14:paraId="122823F9" wp14:textId="77777777">
            <w:pPr>
              <w:pBdr>
                <w:top w:val="nil"/>
                <w:left w:val="nil"/>
                <w:bottom w:val="nil"/>
                <w:right w:val="nil"/>
                <w:between w:val="nil"/>
              </w:pBdr>
              <w:jc w:val="center"/>
              <w:rPr>
                <w:rFonts w:ascii="Cambria" w:hAnsi="Cambria" w:eastAsia="Cambria" w:cs="Cambria"/>
                <w:b/>
                <w:color w:val="4F81BD"/>
                <w:sz w:val="18"/>
                <w:szCs w:val="18"/>
              </w:rPr>
            </w:pPr>
            <w:r>
              <w:rPr>
                <w:rFonts w:ascii="Cambria" w:hAnsi="Cambria" w:eastAsia="Cambria" w:cs="Cambria"/>
                <w:color w:val="4F81BD"/>
                <w:sz w:val="18"/>
                <w:szCs w:val="18"/>
              </w:rPr>
              <w:t>(Weekly 30 Minutes)</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DEADA"/>
            <w:tcMar/>
          </w:tcPr>
          <w:p w:rsidR="0089489E" w:rsidRDefault="0089489E" w14:paraId="44FB30F8" wp14:textId="77777777">
            <w:pPr>
              <w:pBdr>
                <w:top w:val="nil"/>
                <w:left w:val="nil"/>
                <w:bottom w:val="nil"/>
                <w:right w:val="nil"/>
                <w:between w:val="nil"/>
              </w:pBdr>
              <w:jc w:val="center"/>
              <w:rPr>
                <w:rFonts w:ascii="Cambria" w:hAnsi="Cambria" w:eastAsia="Cambria" w:cs="Cambria"/>
                <w:b/>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870" w:type="dxa"/>
            <w:shd w:val="clear" w:color="auto" w:fill="FDEADA"/>
            <w:tcMar/>
          </w:tcPr>
          <w:p w:rsidR="0089489E" w:rsidRDefault="00783740" w14:paraId="474C0424"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DEADA"/>
            <w:tcMar/>
          </w:tcPr>
          <w:p w:rsidR="0089489E" w:rsidRDefault="00783740" w14:paraId="2377C70F"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DEADA"/>
            <w:tcMar/>
          </w:tcPr>
          <w:p w:rsidR="0089489E" w:rsidRDefault="00783740" w14:paraId="425FF8DE"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068" w:type="dxa"/>
            <w:shd w:val="clear" w:color="auto" w:fill="FDEADA"/>
            <w:tcMar/>
          </w:tcPr>
          <w:p w:rsidR="0089489E" w:rsidRDefault="0089489E" w14:paraId="3041E394" wp14:textId="77777777">
            <w:pPr>
              <w:pBdr>
                <w:top w:val="nil"/>
                <w:left w:val="nil"/>
                <w:bottom w:val="nil"/>
                <w:right w:val="nil"/>
                <w:between w:val="nil"/>
              </w:pBdr>
              <w:jc w:val="center"/>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68" w:type="dxa"/>
            <w:shd w:val="clear" w:color="auto" w:fill="FDEADA"/>
            <w:tcMar/>
          </w:tcPr>
          <w:p w:rsidR="5DB16E98" w:rsidP="5DB16E98" w:rsidRDefault="5DB16E98" w14:paraId="6B36D207" w14:textId="2B3B2E0C">
            <w:pPr>
              <w:pStyle w:val="Normal"/>
              <w:jc w:val="center"/>
              <w:rPr>
                <w:rFonts w:ascii="Cambria" w:hAnsi="Cambria" w:eastAsia="Cambria" w:cs="Cambria"/>
                <w:color w:val="000000" w:themeColor="text1" w:themeTint="FF" w:themeShade="FF"/>
                <w:sz w:val="18"/>
                <w:szCs w:val="18"/>
              </w:rPr>
            </w:pPr>
          </w:p>
        </w:tc>
      </w:tr>
      <w:tr xmlns:wp14="http://schemas.microsoft.com/office/word/2010/wordml" w:rsidR="0089489E" w:rsidTr="5DB16E98" w14:paraId="700F29F9" wp14:textId="77777777">
        <w:trPr>
          <w:trHeight w:val="354"/>
        </w:trPr>
        <w:tc>
          <w:tcPr>
            <w:cnfStyle w:val="000010000000" w:firstRow="0" w:lastRow="0" w:firstColumn="0" w:lastColumn="0" w:oddVBand="1" w:evenVBand="0" w:oddHBand="0" w:evenHBand="0" w:firstRowFirstColumn="0" w:firstRowLastColumn="0" w:lastRowFirstColumn="0" w:lastRowLastColumn="0"/>
            <w:tcW w:w="348" w:type="dxa"/>
            <w:vMerge/>
            <w:tcMar/>
          </w:tcPr>
          <w:p w:rsidR="0089489E" w:rsidRDefault="0089489E" w14:paraId="722B00AE" wp14:textId="77777777">
            <w:pPr>
              <w:widowControl w:val="0"/>
              <w:pBdr>
                <w:top w:val="nil"/>
                <w:left w:val="nil"/>
                <w:bottom w:val="nil"/>
                <w:right w:val="nil"/>
                <w:between w:val="nil"/>
              </w:pBdr>
              <w:spacing w:line="276" w:lineRule="auto"/>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05" w:type="dxa"/>
            <w:shd w:val="clear" w:color="auto" w:fill="FDEADA"/>
            <w:tcMar/>
          </w:tcPr>
          <w:p w:rsidR="0089489E" w:rsidP="5DB16E98" w:rsidRDefault="00783740" w14:paraId="3898AC14" wp14:textId="3D8E103F">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4F81BD"/>
                <w:sz w:val="18"/>
                <w:szCs w:val="18"/>
              </w:rPr>
            </w:pPr>
            <w:r w:rsidRPr="5DB16E98" w:rsidR="22FC7371">
              <w:rPr>
                <w:rFonts w:ascii="Cambria" w:hAnsi="Cambria" w:eastAsia="Cambria" w:cs="Cambria"/>
                <w:color w:val="4F81BD" w:themeColor="accent1" w:themeTint="FF" w:themeShade="FF"/>
                <w:sz w:val="18"/>
                <w:szCs w:val="18"/>
              </w:rPr>
              <w:t>Sing Up Classroom based sessions (1 hour each week every other half term)</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DEADA"/>
            <w:tcMar/>
          </w:tcPr>
          <w:p w:rsidR="0089489E" w:rsidP="5DB16E98" w:rsidRDefault="0089489E" wp14:textId="77777777" w14:paraId="210F1422">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18"/>
                <w:szCs w:val="18"/>
              </w:rPr>
            </w:pPr>
            <w:r w:rsidRPr="5DB16E98" w:rsidR="2F3F19CB">
              <w:rPr>
                <w:rFonts w:ascii="Noto Sans Symbols" w:hAnsi="Noto Sans Symbols" w:eastAsia="Noto Sans Symbols" w:cs="Noto Sans Symbols"/>
                <w:color w:val="000000" w:themeColor="text1" w:themeTint="FF" w:themeShade="FF"/>
                <w:sz w:val="18"/>
                <w:szCs w:val="18"/>
              </w:rPr>
              <w:t>✔</w:t>
            </w:r>
          </w:p>
          <w:p w:rsidR="0089489E" w:rsidP="5DB16E98" w:rsidRDefault="0089489E" w14:paraId="42C6D796" wp14:textId="4D7EAAB9">
            <w:pPr>
              <w:pStyle w:val="Normal"/>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b w:val="1"/>
                <w:bCs w:val="1"/>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870" w:type="dxa"/>
            <w:shd w:val="clear" w:color="auto" w:fill="FDEADA"/>
            <w:tcMar/>
          </w:tcPr>
          <w:p w:rsidR="0089489E" w:rsidRDefault="00783740" w14:paraId="07AE9298"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DEADA"/>
            <w:tcMar/>
          </w:tcPr>
          <w:p w:rsidR="0089489E" w:rsidRDefault="00783740" w14:paraId="4F5AF792"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DEADA"/>
            <w:tcMar/>
          </w:tcPr>
          <w:p w:rsidR="0089489E" w:rsidRDefault="00783740" w14:paraId="3F35B4B1"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068" w:type="dxa"/>
            <w:shd w:val="clear" w:color="auto" w:fill="FDEADA"/>
            <w:tcMar/>
          </w:tcPr>
          <w:p w:rsidR="0089489E" w:rsidRDefault="00783740" w14:paraId="10B9C871"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068" w:type="dxa"/>
            <w:shd w:val="clear" w:color="auto" w:fill="FDEADA"/>
            <w:tcMar/>
          </w:tcPr>
          <w:p w:rsidR="7936ED0A" w:rsidP="5DB16E98" w:rsidRDefault="7936ED0A" w14:paraId="4879AA68">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20"/>
                <w:szCs w:val="20"/>
              </w:rPr>
            </w:pPr>
            <w:r w:rsidRPr="5DB16E98" w:rsidR="7936ED0A">
              <w:rPr>
                <w:rFonts w:ascii="Noto Sans Symbols" w:hAnsi="Noto Sans Symbols" w:eastAsia="Noto Sans Symbols" w:cs="Noto Sans Symbols"/>
                <w:color w:val="000000" w:themeColor="text1" w:themeTint="FF" w:themeShade="FF"/>
                <w:sz w:val="18"/>
                <w:szCs w:val="18"/>
              </w:rPr>
              <w:t>✔</w:t>
            </w:r>
          </w:p>
          <w:p w:rsidR="5DB16E98" w:rsidP="5DB16E98" w:rsidRDefault="5DB16E98" w14:paraId="35D16D3D" w14:textId="702E31E1">
            <w:pPr>
              <w:pStyle w:val="Normal"/>
              <w:jc w:val="center"/>
              <w:rPr>
                <w:rFonts w:ascii="Noto Sans Symbols" w:hAnsi="Noto Sans Symbols" w:eastAsia="Noto Sans Symbols" w:cs="Noto Sans Symbols"/>
                <w:color w:val="000000" w:themeColor="text1" w:themeTint="FF" w:themeShade="FF"/>
                <w:sz w:val="18"/>
                <w:szCs w:val="18"/>
              </w:rPr>
            </w:pPr>
          </w:p>
        </w:tc>
      </w:tr>
      <w:tr xmlns:wp14="http://schemas.microsoft.com/office/word/2010/wordml" w:rsidR="0089489E" w:rsidTr="5DB16E98" w14:paraId="1B4C0E49" wp14:textId="77777777">
        <w:trPr>
          <w:cnfStyle w:val="000000100000" w:firstRow="0" w:lastRow="0" w:firstColumn="0" w:lastColumn="0" w:oddVBand="0" w:evenVBand="0" w:oddHBand="1" w:evenHBand="0" w:firstRowFirstColumn="0" w:firstRowLastColumn="0" w:lastRowFirstColumn="0" w:lastRowLastColumn="0"/>
          <w:trHeight w:val="354"/>
        </w:trPr>
        <w:tc>
          <w:tcPr>
            <w:cnfStyle w:val="000010000000" w:firstRow="0" w:lastRow="0" w:firstColumn="0" w:lastColumn="0" w:oddVBand="1" w:evenVBand="0" w:oddHBand="0" w:evenHBand="0" w:firstRowFirstColumn="0" w:firstRowLastColumn="0" w:lastRowFirstColumn="0" w:lastRowLastColumn="0"/>
            <w:tcW w:w="348" w:type="dxa"/>
            <w:vMerge/>
            <w:tcMar/>
          </w:tcPr>
          <w:p w:rsidR="0089489E" w:rsidRDefault="0089489E" w14:paraId="6E1831B3" wp14:textId="77777777">
            <w:pPr>
              <w:widowControl w:val="0"/>
              <w:pBdr>
                <w:top w:val="nil"/>
                <w:left w:val="nil"/>
                <w:bottom w:val="nil"/>
                <w:right w:val="nil"/>
                <w:between w:val="nil"/>
              </w:pBdr>
              <w:spacing w:line="276" w:lineRule="auto"/>
              <w:rPr>
                <w:rFonts w:ascii="Cambria" w:hAnsi="Cambria" w:eastAsia="Cambria" w:cs="Cambria"/>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2005" w:type="dxa"/>
            <w:shd w:val="clear" w:color="auto" w:fill="FDEADA"/>
            <w:tcMar/>
          </w:tcPr>
          <w:p w:rsidR="0089489E" w:rsidRDefault="00783740" w14:paraId="4E82BDED" wp14:textId="77777777">
            <w:pPr>
              <w:pBdr>
                <w:top w:val="nil"/>
                <w:left w:val="nil"/>
                <w:bottom w:val="nil"/>
                <w:right w:val="nil"/>
                <w:between w:val="nil"/>
              </w:pBdr>
              <w:jc w:val="center"/>
              <w:rPr>
                <w:rFonts w:ascii="Cambria" w:hAnsi="Cambria" w:eastAsia="Cambria" w:cs="Cambria"/>
                <w:color w:val="4F81BD"/>
                <w:sz w:val="18"/>
                <w:szCs w:val="18"/>
              </w:rPr>
            </w:pPr>
            <w:r>
              <w:rPr>
                <w:rFonts w:ascii="Cambria" w:hAnsi="Cambria" w:eastAsia="Cambria" w:cs="Cambria"/>
                <w:color w:val="4F81BD"/>
                <w:sz w:val="18"/>
                <w:szCs w:val="18"/>
              </w:rPr>
              <w:t>Magic Music Mondays</w:t>
            </w:r>
          </w:p>
          <w:p w:rsidR="0089489E" w:rsidRDefault="00783740" w14:paraId="6193EC43" wp14:textId="77777777">
            <w:pPr>
              <w:pBdr>
                <w:top w:val="nil"/>
                <w:left w:val="nil"/>
                <w:bottom w:val="nil"/>
                <w:right w:val="nil"/>
                <w:between w:val="nil"/>
              </w:pBdr>
              <w:jc w:val="center"/>
              <w:rPr>
                <w:rFonts w:ascii="Cambria" w:hAnsi="Cambria" w:eastAsia="Cambria" w:cs="Cambria"/>
                <w:b/>
                <w:color w:val="4F81BD"/>
                <w:sz w:val="18"/>
                <w:szCs w:val="18"/>
              </w:rPr>
            </w:pPr>
            <w:r>
              <w:rPr>
                <w:rFonts w:ascii="Cambria" w:hAnsi="Cambria" w:eastAsia="Cambria" w:cs="Cambria"/>
                <w:color w:val="4F81BD"/>
                <w:sz w:val="18"/>
                <w:szCs w:val="18"/>
              </w:rPr>
              <w:t>(1 day  per term)</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DEADA"/>
            <w:tcMar/>
          </w:tcPr>
          <w:p w:rsidR="0089489E" w:rsidRDefault="00783740" w14:paraId="1B506FA4" wp14:textId="77777777">
            <w:pPr>
              <w:pBdr>
                <w:top w:val="nil"/>
                <w:left w:val="nil"/>
                <w:bottom w:val="nil"/>
                <w:right w:val="nil"/>
                <w:between w:val="nil"/>
              </w:pBdr>
              <w:jc w:val="center"/>
              <w:rPr>
                <w:rFonts w:ascii="Cambria" w:hAnsi="Cambria" w:eastAsia="Cambria" w:cs="Cambria"/>
                <w:b/>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1870" w:type="dxa"/>
            <w:shd w:val="clear" w:color="auto" w:fill="FDEADA"/>
            <w:tcMar/>
          </w:tcPr>
          <w:p w:rsidR="0089489E" w:rsidRDefault="00783740" w14:paraId="7C9ADC14"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DEADA"/>
            <w:tcMar/>
          </w:tcPr>
          <w:p w:rsidR="0089489E" w:rsidRDefault="00783740" w14:paraId="5524BA5A"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DEADA"/>
            <w:tcMar/>
          </w:tcPr>
          <w:p w:rsidR="0089489E" w:rsidRDefault="0089489E" w14:paraId="31126E5D" wp14:textId="77777777">
            <w:pPr>
              <w:pBdr>
                <w:top w:val="nil"/>
                <w:left w:val="nil"/>
                <w:bottom w:val="nil"/>
                <w:right w:val="nil"/>
                <w:between w:val="nil"/>
              </w:pBdr>
              <w:jc w:val="center"/>
              <w:rPr>
                <w:rFonts w:ascii="Cambria" w:hAnsi="Cambria" w:eastAsia="Cambria" w:cs="Cambria"/>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068" w:type="dxa"/>
            <w:shd w:val="clear" w:color="auto" w:fill="FDEADA"/>
            <w:tcMar/>
          </w:tcPr>
          <w:p w:rsidR="0089489E" w:rsidRDefault="0089489E" w14:paraId="2DE403A5" wp14:textId="77777777">
            <w:pPr>
              <w:pBdr>
                <w:top w:val="nil"/>
                <w:left w:val="nil"/>
                <w:bottom w:val="nil"/>
                <w:right w:val="nil"/>
                <w:between w:val="nil"/>
              </w:pBdr>
              <w:jc w:val="center"/>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68" w:type="dxa"/>
            <w:shd w:val="clear" w:color="auto" w:fill="FDEADA"/>
            <w:tcMar/>
          </w:tcPr>
          <w:p w:rsidR="7936ED0A" w:rsidP="5DB16E98" w:rsidRDefault="7936ED0A" w14:paraId="3AEDF54D">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20"/>
                <w:szCs w:val="20"/>
              </w:rPr>
            </w:pPr>
            <w:r w:rsidRPr="5DB16E98" w:rsidR="7936ED0A">
              <w:rPr>
                <w:rFonts w:ascii="Noto Sans Symbols" w:hAnsi="Noto Sans Symbols" w:eastAsia="Noto Sans Symbols" w:cs="Noto Sans Symbols"/>
                <w:color w:val="000000" w:themeColor="text1" w:themeTint="FF" w:themeShade="FF"/>
                <w:sz w:val="18"/>
                <w:szCs w:val="18"/>
              </w:rPr>
              <w:t>✔</w:t>
            </w:r>
          </w:p>
          <w:p w:rsidR="5DB16E98" w:rsidP="5DB16E98" w:rsidRDefault="5DB16E98" w14:paraId="01E010BD" w14:textId="1ED9137A">
            <w:pPr>
              <w:pStyle w:val="Normal"/>
              <w:jc w:val="center"/>
              <w:rPr>
                <w:rFonts w:ascii="Cambria" w:hAnsi="Cambria" w:eastAsia="Cambria" w:cs="Cambria"/>
                <w:color w:val="000000" w:themeColor="text1" w:themeTint="FF" w:themeShade="FF"/>
                <w:sz w:val="18"/>
                <w:szCs w:val="18"/>
              </w:rPr>
            </w:pPr>
          </w:p>
        </w:tc>
      </w:tr>
      <w:tr xmlns:wp14="http://schemas.microsoft.com/office/word/2010/wordml" w:rsidR="0089489E" w:rsidTr="5DB16E98" w14:paraId="0230CB47" wp14:textId="77777777">
        <w:trPr>
          <w:trHeight w:val="429"/>
        </w:trPr>
        <w:tc>
          <w:tcPr>
            <w:cnfStyle w:val="000010000000" w:firstRow="0" w:lastRow="0" w:firstColumn="0" w:lastColumn="0" w:oddVBand="1" w:evenVBand="0" w:oddHBand="0" w:evenHBand="0" w:firstRowFirstColumn="0" w:firstRowLastColumn="0" w:lastRowFirstColumn="0" w:lastRowLastColumn="0"/>
            <w:tcW w:w="348" w:type="dxa"/>
            <w:vMerge w:val="restart"/>
            <w:shd w:val="clear" w:color="auto" w:fill="F2F2F2" w:themeFill="background1" w:themeFillShade="F2"/>
            <w:tcMar/>
          </w:tcPr>
          <w:p w:rsidR="0089489E" w:rsidRDefault="00783740" w14:paraId="5FCD5EC4" wp14:textId="77777777">
            <w:pPr>
              <w:pBdr>
                <w:top w:val="nil"/>
                <w:left w:val="nil"/>
                <w:bottom w:val="nil"/>
                <w:right w:val="nil"/>
                <w:between w:val="nil"/>
              </w:pBdr>
              <w:rPr>
                <w:rFonts w:ascii="Cambria" w:hAnsi="Cambria" w:eastAsia="Cambria" w:cs="Cambria"/>
                <w:b/>
                <w:color w:val="000000"/>
                <w:sz w:val="18"/>
                <w:szCs w:val="18"/>
              </w:rPr>
            </w:pPr>
            <w:r>
              <w:rPr>
                <w:rFonts w:ascii="Cambria" w:hAnsi="Cambria" w:eastAsia="Cambria" w:cs="Cambria"/>
                <w:b/>
                <w:color w:val="000000"/>
                <w:sz w:val="18"/>
                <w:szCs w:val="18"/>
              </w:rPr>
              <w:t>3</w:t>
            </w:r>
          </w:p>
        </w:tc>
        <w:tc>
          <w:tcPr>
            <w:cnfStyle w:val="000001000000" w:firstRow="0" w:lastRow="0" w:firstColumn="0" w:lastColumn="0" w:oddVBand="0" w:evenVBand="1" w:oddHBand="0" w:evenHBand="0" w:firstRowFirstColumn="0" w:firstRowLastColumn="0" w:lastRowFirstColumn="0" w:lastRowLastColumn="0"/>
            <w:tcW w:w="2005" w:type="dxa"/>
            <w:shd w:val="clear" w:color="auto" w:fill="F2F2F2" w:themeFill="background1" w:themeFillShade="F2"/>
            <w:tcMar/>
          </w:tcPr>
          <w:p w:rsidR="0089489E" w:rsidRDefault="00783740" w14:paraId="74B33A09" wp14:textId="77777777">
            <w:pPr>
              <w:pBdr>
                <w:top w:val="nil"/>
                <w:left w:val="nil"/>
                <w:bottom w:val="nil"/>
                <w:right w:val="nil"/>
                <w:between w:val="nil"/>
              </w:pBdr>
              <w:jc w:val="center"/>
              <w:rPr>
                <w:rFonts w:ascii="Cambria" w:hAnsi="Cambria" w:eastAsia="Cambria" w:cs="Cambria"/>
                <w:color w:val="4F81BD"/>
                <w:sz w:val="18"/>
                <w:szCs w:val="18"/>
              </w:rPr>
            </w:pPr>
            <w:r>
              <w:rPr>
                <w:rFonts w:ascii="Cambria" w:hAnsi="Cambria" w:eastAsia="Cambria" w:cs="Cambria"/>
                <w:color w:val="4F81BD"/>
                <w:sz w:val="18"/>
                <w:szCs w:val="18"/>
              </w:rPr>
              <w:t>Singing Assemblies</w:t>
            </w:r>
          </w:p>
          <w:p w:rsidR="0089489E" w:rsidRDefault="00783740" w14:paraId="2C6BB1B6" wp14:textId="77777777">
            <w:pPr>
              <w:pBdr>
                <w:top w:val="nil"/>
                <w:left w:val="nil"/>
                <w:bottom w:val="nil"/>
                <w:right w:val="nil"/>
                <w:between w:val="nil"/>
              </w:pBdr>
              <w:jc w:val="center"/>
              <w:rPr>
                <w:rFonts w:ascii="Cambria" w:hAnsi="Cambria" w:eastAsia="Cambria" w:cs="Cambria"/>
                <w:color w:val="4F81BD"/>
                <w:sz w:val="18"/>
                <w:szCs w:val="18"/>
              </w:rPr>
            </w:pPr>
            <w:r>
              <w:rPr>
                <w:rFonts w:ascii="Cambria" w:hAnsi="Cambria" w:eastAsia="Cambria" w:cs="Cambria"/>
                <w:color w:val="4F81BD"/>
                <w:sz w:val="18"/>
                <w:szCs w:val="18"/>
              </w:rPr>
              <w:t>(Weekly 30 Minutes)</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2F2F2" w:themeFill="background1" w:themeFillShade="F2"/>
            <w:tcMar/>
          </w:tcPr>
          <w:p w:rsidR="0089489E" w:rsidRDefault="0089489E" w14:paraId="62431CDC" wp14:textId="77777777">
            <w:pPr>
              <w:pBdr>
                <w:top w:val="nil"/>
                <w:left w:val="nil"/>
                <w:bottom w:val="nil"/>
                <w:right w:val="nil"/>
                <w:between w:val="nil"/>
              </w:pBdr>
              <w:jc w:val="center"/>
              <w:rPr>
                <w:rFonts w:ascii="Cambria" w:hAnsi="Cambria" w:eastAsia="Cambria" w:cs="Cambria"/>
                <w:b/>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870" w:type="dxa"/>
            <w:shd w:val="clear" w:color="auto" w:fill="F2F2F2" w:themeFill="background1" w:themeFillShade="F2"/>
            <w:tcMar/>
          </w:tcPr>
          <w:p w:rsidR="0089489E" w:rsidRDefault="00783740" w14:paraId="4272D177"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2F2F2" w:themeFill="background1" w:themeFillShade="F2"/>
            <w:tcMar/>
          </w:tcPr>
          <w:p w:rsidR="0089489E" w:rsidRDefault="00783740" w14:paraId="3FC84202"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2F2F2" w:themeFill="background1" w:themeFillShade="F2"/>
            <w:tcMar/>
          </w:tcPr>
          <w:p w:rsidR="0089489E" w:rsidRDefault="00783740" w14:paraId="7CFEA234"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068" w:type="dxa"/>
            <w:shd w:val="clear" w:color="auto" w:fill="F2F2F2" w:themeFill="background1" w:themeFillShade="F2"/>
            <w:tcMar/>
          </w:tcPr>
          <w:p w:rsidR="0089489E" w:rsidRDefault="0089489E" w14:paraId="16287F21" wp14:textId="77777777">
            <w:pPr>
              <w:pBdr>
                <w:top w:val="nil"/>
                <w:left w:val="nil"/>
                <w:bottom w:val="nil"/>
                <w:right w:val="nil"/>
                <w:between w:val="nil"/>
              </w:pBdr>
              <w:jc w:val="center"/>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68" w:type="dxa"/>
            <w:shd w:val="clear" w:color="auto" w:fill="F2F2F2" w:themeFill="background1" w:themeFillShade="F2"/>
            <w:tcMar/>
          </w:tcPr>
          <w:p w:rsidR="5DB16E98" w:rsidP="5DB16E98" w:rsidRDefault="5DB16E98" w14:paraId="7631B775" w14:textId="5F3C5BA8">
            <w:pPr>
              <w:pStyle w:val="Normal"/>
              <w:jc w:val="center"/>
              <w:rPr>
                <w:rFonts w:ascii="Cambria" w:hAnsi="Cambria" w:eastAsia="Cambria" w:cs="Cambria"/>
                <w:color w:val="000000" w:themeColor="text1" w:themeTint="FF" w:themeShade="FF"/>
                <w:sz w:val="18"/>
                <w:szCs w:val="18"/>
              </w:rPr>
            </w:pPr>
          </w:p>
        </w:tc>
      </w:tr>
      <w:tr xmlns:wp14="http://schemas.microsoft.com/office/word/2010/wordml" w:rsidR="0089489E" w:rsidTr="5DB16E98" w14:paraId="54595A6E" wp14:textId="77777777">
        <w:trPr>
          <w:cnfStyle w:val="000000100000" w:firstRow="0" w:lastRow="0" w:firstColumn="0" w:lastColumn="0" w:oddVBand="0" w:evenVBand="0" w:oddHBand="1" w:evenHBand="0" w:firstRowFirstColumn="0" w:firstRowLastColumn="0" w:lastRowFirstColumn="0" w:lastRowLastColumn="0"/>
          <w:trHeight w:val="438"/>
        </w:trPr>
        <w:tc>
          <w:tcPr>
            <w:cnfStyle w:val="000010000000" w:firstRow="0" w:lastRow="0" w:firstColumn="0" w:lastColumn="0" w:oddVBand="1" w:evenVBand="0" w:oddHBand="0" w:evenHBand="0" w:firstRowFirstColumn="0" w:firstRowLastColumn="0" w:lastRowFirstColumn="0" w:lastRowLastColumn="0"/>
            <w:tcW w:w="348" w:type="dxa"/>
            <w:vMerge/>
            <w:tcMar/>
          </w:tcPr>
          <w:p w:rsidR="0089489E" w:rsidRDefault="0089489E" w14:paraId="5BE93A62" wp14:textId="77777777">
            <w:pPr>
              <w:widowControl w:val="0"/>
              <w:pBdr>
                <w:top w:val="nil"/>
                <w:left w:val="nil"/>
                <w:bottom w:val="nil"/>
                <w:right w:val="nil"/>
                <w:between w:val="nil"/>
              </w:pBdr>
              <w:spacing w:line="276" w:lineRule="auto"/>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05" w:type="dxa"/>
            <w:shd w:val="clear" w:color="auto" w:fill="F2F2F2" w:themeFill="background1" w:themeFillShade="F2"/>
            <w:tcMar/>
          </w:tcPr>
          <w:p w:rsidR="0089489E" w:rsidP="5DB16E98" w:rsidRDefault="00783740" w14:paraId="4C3E3F8F" wp14:textId="30F2C5BE">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4F81BD"/>
                <w:sz w:val="18"/>
                <w:szCs w:val="18"/>
              </w:rPr>
            </w:pPr>
            <w:r w:rsidRPr="5DB16E98" w:rsidR="766B3086">
              <w:rPr>
                <w:rFonts w:ascii="Cambria" w:hAnsi="Cambria" w:eastAsia="Cambria" w:cs="Cambria"/>
                <w:color w:val="4F81BD" w:themeColor="accent1" w:themeTint="FF" w:themeShade="FF"/>
                <w:sz w:val="18"/>
                <w:szCs w:val="18"/>
              </w:rPr>
              <w:t>Sing Up Classroom based sessions (1 hour each week every other half term)</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2F2F2" w:themeFill="background1" w:themeFillShade="F2"/>
            <w:tcMar/>
          </w:tcPr>
          <w:p w:rsidR="0089489E" w:rsidP="5DB16E98" w:rsidRDefault="0089489E" wp14:textId="77777777" w14:paraId="022D9EF9">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18"/>
                <w:szCs w:val="18"/>
              </w:rPr>
            </w:pPr>
            <w:r w:rsidRPr="5DB16E98" w:rsidR="4B4113DE">
              <w:rPr>
                <w:rFonts w:ascii="Noto Sans Symbols" w:hAnsi="Noto Sans Symbols" w:eastAsia="Noto Sans Symbols" w:cs="Noto Sans Symbols"/>
                <w:color w:val="000000" w:themeColor="text1" w:themeTint="FF" w:themeShade="FF"/>
                <w:sz w:val="18"/>
                <w:szCs w:val="18"/>
              </w:rPr>
              <w:t>✔</w:t>
            </w:r>
          </w:p>
          <w:p w:rsidR="0089489E" w:rsidP="5DB16E98" w:rsidRDefault="0089489E" w14:paraId="384BA73E" wp14:textId="13BBEB1F">
            <w:pPr>
              <w:pStyle w:val="Normal"/>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b w:val="1"/>
                <w:bCs w:val="1"/>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870" w:type="dxa"/>
            <w:shd w:val="clear" w:color="auto" w:fill="F2F2F2" w:themeFill="background1" w:themeFillShade="F2"/>
            <w:tcMar/>
          </w:tcPr>
          <w:p w:rsidR="0089489E" w:rsidRDefault="00783740" w14:paraId="4171CD27"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2F2F2" w:themeFill="background1" w:themeFillShade="F2"/>
            <w:tcMar/>
          </w:tcPr>
          <w:p w:rsidR="0089489E" w:rsidRDefault="00783740" w14:paraId="0DCD1A79"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2F2F2" w:themeFill="background1" w:themeFillShade="F2"/>
            <w:tcMar/>
          </w:tcPr>
          <w:p w:rsidR="0089489E" w:rsidRDefault="00783740" w14:paraId="19AF5A7E"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068" w:type="dxa"/>
            <w:shd w:val="clear" w:color="auto" w:fill="F2F2F2" w:themeFill="background1" w:themeFillShade="F2"/>
            <w:tcMar/>
          </w:tcPr>
          <w:p w:rsidR="0089489E" w:rsidRDefault="00783740" w14:paraId="07BCF4ED"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068" w:type="dxa"/>
            <w:shd w:val="clear" w:color="auto" w:fill="F2F2F2" w:themeFill="background1" w:themeFillShade="F2"/>
            <w:tcMar/>
          </w:tcPr>
          <w:p w:rsidR="3599D39F" w:rsidP="5DB16E98" w:rsidRDefault="3599D39F" w14:paraId="09EECF73">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20"/>
                <w:szCs w:val="20"/>
              </w:rPr>
            </w:pPr>
            <w:r w:rsidRPr="5DB16E98" w:rsidR="3599D39F">
              <w:rPr>
                <w:rFonts w:ascii="Noto Sans Symbols" w:hAnsi="Noto Sans Symbols" w:eastAsia="Noto Sans Symbols" w:cs="Noto Sans Symbols"/>
                <w:color w:val="000000" w:themeColor="text1" w:themeTint="FF" w:themeShade="FF"/>
                <w:sz w:val="18"/>
                <w:szCs w:val="18"/>
              </w:rPr>
              <w:t>✔</w:t>
            </w:r>
          </w:p>
          <w:p w:rsidR="5DB16E98" w:rsidP="5DB16E98" w:rsidRDefault="5DB16E98" w14:paraId="0B7C965D" w14:textId="32976F17">
            <w:pPr>
              <w:pStyle w:val="Normal"/>
              <w:jc w:val="center"/>
              <w:rPr>
                <w:rFonts w:ascii="Noto Sans Symbols" w:hAnsi="Noto Sans Symbols" w:eastAsia="Noto Sans Symbols" w:cs="Noto Sans Symbols"/>
                <w:color w:val="000000" w:themeColor="text1" w:themeTint="FF" w:themeShade="FF"/>
                <w:sz w:val="18"/>
                <w:szCs w:val="18"/>
              </w:rPr>
            </w:pPr>
          </w:p>
        </w:tc>
      </w:tr>
      <w:tr xmlns:wp14="http://schemas.microsoft.com/office/word/2010/wordml" w:rsidR="0089489E" w:rsidTr="5DB16E98" w14:paraId="571D341E" wp14:textId="77777777">
        <w:trPr>
          <w:trHeight w:val="438"/>
        </w:trPr>
        <w:tc>
          <w:tcPr>
            <w:cnfStyle w:val="000010000000" w:firstRow="0" w:lastRow="0" w:firstColumn="0" w:lastColumn="0" w:oddVBand="1" w:evenVBand="0" w:oddHBand="0" w:evenHBand="0" w:firstRowFirstColumn="0" w:firstRowLastColumn="0" w:lastRowFirstColumn="0" w:lastRowLastColumn="0"/>
            <w:tcW w:w="348" w:type="dxa"/>
            <w:vMerge/>
            <w:tcMar/>
          </w:tcPr>
          <w:p w:rsidR="0089489E" w:rsidRDefault="0089489E" w14:paraId="34B3F2EB" wp14:textId="77777777">
            <w:pPr>
              <w:widowControl w:val="0"/>
              <w:pBdr>
                <w:top w:val="nil"/>
                <w:left w:val="nil"/>
                <w:bottom w:val="nil"/>
                <w:right w:val="nil"/>
                <w:between w:val="nil"/>
              </w:pBdr>
              <w:spacing w:line="276" w:lineRule="auto"/>
              <w:rPr>
                <w:rFonts w:ascii="Cambria" w:hAnsi="Cambria" w:eastAsia="Cambria" w:cs="Cambria"/>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2005" w:type="dxa"/>
            <w:shd w:val="clear" w:color="auto" w:fill="F2F2F2" w:themeFill="background1" w:themeFillShade="F2"/>
            <w:tcMar/>
          </w:tcPr>
          <w:p w:rsidR="0089489E" w:rsidRDefault="00783740" w14:paraId="40BB90EF" wp14:textId="77777777">
            <w:pPr>
              <w:jc w:val="center"/>
              <w:rPr>
                <w:rFonts w:ascii="Cambria" w:hAnsi="Cambria" w:eastAsia="Cambria" w:cs="Cambria"/>
                <w:color w:val="4F81BD"/>
                <w:sz w:val="18"/>
                <w:szCs w:val="18"/>
              </w:rPr>
            </w:pPr>
            <w:r>
              <w:rPr>
                <w:rFonts w:ascii="Cambria" w:hAnsi="Cambria" w:eastAsia="Cambria" w:cs="Cambria"/>
                <w:color w:val="4F81BD"/>
                <w:sz w:val="18"/>
                <w:szCs w:val="18"/>
              </w:rPr>
              <w:t>Magic Music Mondays</w:t>
            </w:r>
          </w:p>
          <w:p w:rsidR="0089489E" w:rsidRDefault="00783740" w14:paraId="6F26A488" wp14:textId="77777777">
            <w:pPr>
              <w:pBdr>
                <w:top w:val="nil"/>
                <w:left w:val="nil"/>
                <w:bottom w:val="nil"/>
                <w:right w:val="nil"/>
                <w:between w:val="nil"/>
              </w:pBdr>
              <w:jc w:val="center"/>
              <w:rPr>
                <w:rFonts w:ascii="Cambria" w:hAnsi="Cambria" w:eastAsia="Cambria" w:cs="Cambria"/>
                <w:color w:val="4F81BD"/>
                <w:sz w:val="18"/>
                <w:szCs w:val="18"/>
              </w:rPr>
            </w:pPr>
            <w:r>
              <w:rPr>
                <w:rFonts w:ascii="Cambria" w:hAnsi="Cambria" w:eastAsia="Cambria" w:cs="Cambria"/>
                <w:color w:val="4F81BD"/>
                <w:sz w:val="18"/>
                <w:szCs w:val="18"/>
              </w:rPr>
              <w:t>(1 day  per term)</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2F2F2" w:themeFill="background1" w:themeFillShade="F2"/>
            <w:tcMar/>
          </w:tcPr>
          <w:p w:rsidR="0089489E" w:rsidRDefault="00783740" w14:paraId="524DB7F6" wp14:textId="77777777">
            <w:pPr>
              <w:pBdr>
                <w:top w:val="nil"/>
                <w:left w:val="nil"/>
                <w:bottom w:val="nil"/>
                <w:right w:val="nil"/>
                <w:between w:val="nil"/>
              </w:pBdr>
              <w:jc w:val="center"/>
              <w:rPr>
                <w:rFonts w:ascii="Cambria" w:hAnsi="Cambria" w:eastAsia="Cambria" w:cs="Cambria"/>
                <w:b/>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1870" w:type="dxa"/>
            <w:shd w:val="clear" w:color="auto" w:fill="F2F2F2" w:themeFill="background1" w:themeFillShade="F2"/>
            <w:tcMar/>
          </w:tcPr>
          <w:p w:rsidR="0089489E" w:rsidRDefault="00783740" w14:paraId="149033FB"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2F2F2" w:themeFill="background1" w:themeFillShade="F2"/>
            <w:tcMar/>
          </w:tcPr>
          <w:p w:rsidR="0089489E" w:rsidRDefault="00783740" w14:paraId="06F927CE"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2F2F2" w:themeFill="background1" w:themeFillShade="F2"/>
            <w:tcMar/>
          </w:tcPr>
          <w:p w:rsidR="0089489E" w:rsidRDefault="0089489E" w14:paraId="0B4020A7" wp14:textId="77777777">
            <w:pPr>
              <w:pBdr>
                <w:top w:val="nil"/>
                <w:left w:val="nil"/>
                <w:bottom w:val="nil"/>
                <w:right w:val="nil"/>
                <w:between w:val="nil"/>
              </w:pBdr>
              <w:jc w:val="center"/>
              <w:rPr>
                <w:rFonts w:ascii="Cambria" w:hAnsi="Cambria" w:eastAsia="Cambria" w:cs="Cambria"/>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068" w:type="dxa"/>
            <w:shd w:val="clear" w:color="auto" w:fill="F2F2F2" w:themeFill="background1" w:themeFillShade="F2"/>
            <w:tcMar/>
          </w:tcPr>
          <w:p w:rsidR="0089489E" w:rsidRDefault="0089489E" w14:paraId="1D7B270A" wp14:textId="77777777">
            <w:pPr>
              <w:pBdr>
                <w:top w:val="nil"/>
                <w:left w:val="nil"/>
                <w:bottom w:val="nil"/>
                <w:right w:val="nil"/>
                <w:between w:val="nil"/>
              </w:pBdr>
              <w:jc w:val="center"/>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68" w:type="dxa"/>
            <w:shd w:val="clear" w:color="auto" w:fill="F2F2F2" w:themeFill="background1" w:themeFillShade="F2"/>
            <w:tcMar/>
          </w:tcPr>
          <w:p w:rsidR="3599D39F" w:rsidP="5DB16E98" w:rsidRDefault="3599D39F" w14:paraId="5E27A04C">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20"/>
                <w:szCs w:val="20"/>
              </w:rPr>
            </w:pPr>
            <w:r w:rsidRPr="5DB16E98" w:rsidR="3599D39F">
              <w:rPr>
                <w:rFonts w:ascii="Noto Sans Symbols" w:hAnsi="Noto Sans Symbols" w:eastAsia="Noto Sans Symbols" w:cs="Noto Sans Symbols"/>
                <w:color w:val="000000" w:themeColor="text1" w:themeTint="FF" w:themeShade="FF"/>
                <w:sz w:val="18"/>
                <w:szCs w:val="18"/>
              </w:rPr>
              <w:t>✔</w:t>
            </w:r>
          </w:p>
          <w:p w:rsidR="5DB16E98" w:rsidP="5DB16E98" w:rsidRDefault="5DB16E98" w14:paraId="2DA3ECD7" w14:textId="1F1BFC0A">
            <w:pPr>
              <w:pStyle w:val="Normal"/>
              <w:jc w:val="center"/>
              <w:rPr>
                <w:rFonts w:ascii="Cambria" w:hAnsi="Cambria" w:eastAsia="Cambria" w:cs="Cambria"/>
                <w:color w:val="000000" w:themeColor="text1" w:themeTint="FF" w:themeShade="FF"/>
                <w:sz w:val="18"/>
                <w:szCs w:val="18"/>
              </w:rPr>
            </w:pPr>
          </w:p>
        </w:tc>
      </w:tr>
      <w:tr xmlns:wp14="http://schemas.microsoft.com/office/word/2010/wordml" w:rsidR="0089489E" w:rsidTr="5DB16E98" w14:paraId="25CF485E" wp14:textId="77777777">
        <w:trPr>
          <w:cnfStyle w:val="000000100000" w:firstRow="0" w:lastRow="0" w:firstColumn="0" w:lastColumn="0" w:oddVBand="0" w:evenVBand="0" w:oddHBand="1" w:evenHBand="0" w:firstRowFirstColumn="0" w:firstRowLastColumn="0" w:lastRowFirstColumn="0" w:lastRowLastColumn="0"/>
          <w:trHeight w:val="470"/>
        </w:trPr>
        <w:tc>
          <w:tcPr>
            <w:cnfStyle w:val="000010000000" w:firstRow="0" w:lastRow="0" w:firstColumn="0" w:lastColumn="0" w:oddVBand="1" w:evenVBand="0" w:oddHBand="0" w:evenHBand="0" w:firstRowFirstColumn="0" w:firstRowLastColumn="0" w:lastRowFirstColumn="0" w:lastRowLastColumn="0"/>
            <w:tcW w:w="348" w:type="dxa"/>
            <w:vMerge w:val="restart"/>
            <w:shd w:val="clear" w:color="auto" w:fill="FDEADA"/>
            <w:tcMar/>
          </w:tcPr>
          <w:p w:rsidR="0089489E" w:rsidRDefault="00783740" w14:paraId="2598DEE6" wp14:textId="77777777">
            <w:pPr>
              <w:pBdr>
                <w:top w:val="nil"/>
                <w:left w:val="nil"/>
                <w:bottom w:val="nil"/>
                <w:right w:val="nil"/>
                <w:between w:val="nil"/>
              </w:pBdr>
              <w:rPr>
                <w:rFonts w:ascii="Cambria" w:hAnsi="Cambria" w:eastAsia="Cambria" w:cs="Cambria"/>
                <w:b/>
                <w:color w:val="000000"/>
                <w:sz w:val="18"/>
                <w:szCs w:val="18"/>
              </w:rPr>
            </w:pPr>
            <w:r>
              <w:rPr>
                <w:rFonts w:ascii="Cambria" w:hAnsi="Cambria" w:eastAsia="Cambria" w:cs="Cambria"/>
                <w:b/>
                <w:color w:val="000000"/>
                <w:sz w:val="18"/>
                <w:szCs w:val="18"/>
              </w:rPr>
              <w:t>4</w:t>
            </w:r>
          </w:p>
        </w:tc>
        <w:tc>
          <w:tcPr>
            <w:cnfStyle w:val="000001000000" w:firstRow="0" w:lastRow="0" w:firstColumn="0" w:lastColumn="0" w:oddVBand="0" w:evenVBand="1" w:oddHBand="0" w:evenHBand="0" w:firstRowFirstColumn="0" w:firstRowLastColumn="0" w:lastRowFirstColumn="0" w:lastRowLastColumn="0"/>
            <w:tcW w:w="2005" w:type="dxa"/>
            <w:shd w:val="clear" w:color="auto" w:fill="FDEADA"/>
            <w:tcMar/>
          </w:tcPr>
          <w:p w:rsidR="0089489E" w:rsidRDefault="00783740" w14:paraId="75F10CC4" wp14:textId="77777777">
            <w:pPr>
              <w:pBdr>
                <w:top w:val="nil"/>
                <w:left w:val="nil"/>
                <w:bottom w:val="nil"/>
                <w:right w:val="nil"/>
                <w:between w:val="nil"/>
              </w:pBdr>
              <w:jc w:val="center"/>
              <w:rPr>
                <w:rFonts w:ascii="Cambria" w:hAnsi="Cambria" w:eastAsia="Cambria" w:cs="Cambria"/>
                <w:color w:val="4F81BD"/>
                <w:sz w:val="18"/>
                <w:szCs w:val="18"/>
              </w:rPr>
            </w:pPr>
            <w:r>
              <w:rPr>
                <w:rFonts w:ascii="Cambria" w:hAnsi="Cambria" w:eastAsia="Cambria" w:cs="Cambria"/>
                <w:color w:val="4F81BD"/>
                <w:sz w:val="18"/>
                <w:szCs w:val="18"/>
              </w:rPr>
              <w:t>Singing Assemblies</w:t>
            </w:r>
          </w:p>
          <w:p w:rsidR="0089489E" w:rsidRDefault="00783740" w14:paraId="7DB5F092" wp14:textId="77777777">
            <w:pPr>
              <w:pBdr>
                <w:top w:val="nil"/>
                <w:left w:val="nil"/>
                <w:bottom w:val="nil"/>
                <w:right w:val="nil"/>
                <w:between w:val="nil"/>
              </w:pBdr>
              <w:jc w:val="center"/>
              <w:rPr>
                <w:rFonts w:ascii="Cambria" w:hAnsi="Cambria" w:eastAsia="Cambria" w:cs="Cambria"/>
                <w:color w:val="4F81BD"/>
                <w:sz w:val="18"/>
                <w:szCs w:val="18"/>
              </w:rPr>
            </w:pPr>
            <w:r>
              <w:rPr>
                <w:rFonts w:ascii="Cambria" w:hAnsi="Cambria" w:eastAsia="Cambria" w:cs="Cambria"/>
                <w:color w:val="4F81BD"/>
                <w:sz w:val="18"/>
                <w:szCs w:val="18"/>
              </w:rPr>
              <w:t>(Weekly 30 Minutes)</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DEADA"/>
            <w:tcMar/>
          </w:tcPr>
          <w:p w:rsidR="0089489E" w:rsidRDefault="0089489E" w14:paraId="4F904CB7" wp14:textId="77777777">
            <w:pPr>
              <w:jc w:val="center"/>
              <w:rPr>
                <w:sz w:val="18"/>
                <w:szCs w:val="18"/>
              </w:rPr>
            </w:pPr>
          </w:p>
        </w:tc>
        <w:tc>
          <w:tcPr>
            <w:cnfStyle w:val="000001000000" w:firstRow="0" w:lastRow="0" w:firstColumn="0" w:lastColumn="0" w:oddVBand="0" w:evenVBand="1" w:oddHBand="0" w:evenHBand="0" w:firstRowFirstColumn="0" w:firstRowLastColumn="0" w:lastRowFirstColumn="0" w:lastRowLastColumn="0"/>
            <w:tcW w:w="1870" w:type="dxa"/>
            <w:shd w:val="clear" w:color="auto" w:fill="FDEADA"/>
            <w:tcMar/>
          </w:tcPr>
          <w:p w:rsidR="0089489E" w:rsidRDefault="00783740" w14:paraId="24CD4E37"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DEADA"/>
            <w:tcMar/>
          </w:tcPr>
          <w:p w:rsidR="0089489E" w:rsidRDefault="00783740" w14:paraId="6D7153CB"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DEADA"/>
            <w:tcMar/>
          </w:tcPr>
          <w:p w:rsidR="0089489E" w:rsidRDefault="00783740" w14:paraId="6D48358B"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068" w:type="dxa"/>
            <w:shd w:val="clear" w:color="auto" w:fill="FDEADA"/>
            <w:tcMar/>
          </w:tcPr>
          <w:p w:rsidR="0089489E" w:rsidRDefault="0089489E" w14:paraId="2A1F701D" wp14:textId="77777777">
            <w:pPr>
              <w:pBdr>
                <w:top w:val="nil"/>
                <w:left w:val="nil"/>
                <w:bottom w:val="nil"/>
                <w:right w:val="nil"/>
                <w:between w:val="nil"/>
              </w:pBdr>
              <w:jc w:val="center"/>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68" w:type="dxa"/>
            <w:shd w:val="clear" w:color="auto" w:fill="FDEADA"/>
            <w:tcMar/>
          </w:tcPr>
          <w:p w:rsidR="5DB16E98" w:rsidP="5DB16E98" w:rsidRDefault="5DB16E98" w14:paraId="1AF27EC1" w14:textId="6DE019A6">
            <w:pPr>
              <w:pStyle w:val="Normal"/>
              <w:jc w:val="center"/>
              <w:rPr>
                <w:rFonts w:ascii="Cambria" w:hAnsi="Cambria" w:eastAsia="Cambria" w:cs="Cambria"/>
                <w:color w:val="000000" w:themeColor="text1" w:themeTint="FF" w:themeShade="FF"/>
                <w:sz w:val="18"/>
                <w:szCs w:val="18"/>
              </w:rPr>
            </w:pPr>
          </w:p>
        </w:tc>
      </w:tr>
      <w:tr xmlns:wp14="http://schemas.microsoft.com/office/word/2010/wordml" w:rsidR="0089489E" w:rsidTr="5DB16E98" w14:paraId="0CE62E14" wp14:textId="77777777">
        <w:trPr>
          <w:trHeight w:val="420"/>
        </w:trPr>
        <w:tc>
          <w:tcPr>
            <w:cnfStyle w:val="000010000000" w:firstRow="0" w:lastRow="0" w:firstColumn="0" w:lastColumn="0" w:oddVBand="1" w:evenVBand="0" w:oddHBand="0" w:evenHBand="0" w:firstRowFirstColumn="0" w:firstRowLastColumn="0" w:lastRowFirstColumn="0" w:lastRowLastColumn="0"/>
            <w:tcW w:w="348" w:type="dxa"/>
            <w:vMerge/>
            <w:tcMar/>
          </w:tcPr>
          <w:p w:rsidR="0089489E" w:rsidRDefault="0089489E" w14:paraId="03EFCA41" wp14:textId="77777777">
            <w:pPr>
              <w:widowControl w:val="0"/>
              <w:pBdr>
                <w:top w:val="nil"/>
                <w:left w:val="nil"/>
                <w:bottom w:val="nil"/>
                <w:right w:val="nil"/>
                <w:between w:val="nil"/>
              </w:pBdr>
              <w:spacing w:line="276" w:lineRule="auto"/>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05" w:type="dxa"/>
            <w:shd w:val="clear" w:color="auto" w:fill="FDEADA"/>
            <w:tcMar/>
          </w:tcPr>
          <w:p w:rsidR="0089489E" w:rsidP="5DB16E98" w:rsidRDefault="00783740" w14:paraId="69DE4ACA" wp14:textId="38277D3A">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4F81BD"/>
                <w:sz w:val="18"/>
                <w:szCs w:val="18"/>
              </w:rPr>
            </w:pPr>
            <w:r w:rsidRPr="5DB16E98" w:rsidR="53F36035">
              <w:rPr>
                <w:rFonts w:ascii="Cambria" w:hAnsi="Cambria" w:eastAsia="Cambria" w:cs="Cambria"/>
                <w:color w:val="4F81BD" w:themeColor="accent1" w:themeTint="FF" w:themeShade="FF"/>
                <w:sz w:val="18"/>
                <w:szCs w:val="18"/>
              </w:rPr>
              <w:t>Sing Up Classroom based sessions (1 hour each week every other half term)</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DEADA"/>
            <w:tcMar/>
          </w:tcPr>
          <w:p w:rsidR="0089489E" w:rsidP="5DB16E98" w:rsidRDefault="0089489E" wp14:textId="77777777" w14:paraId="550D9913">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18"/>
                <w:szCs w:val="18"/>
              </w:rPr>
            </w:pPr>
            <w:r w:rsidRPr="5DB16E98" w:rsidR="5B91BEFD">
              <w:rPr>
                <w:rFonts w:ascii="Noto Sans Symbols" w:hAnsi="Noto Sans Symbols" w:eastAsia="Noto Sans Symbols" w:cs="Noto Sans Symbols"/>
                <w:color w:val="000000" w:themeColor="text1" w:themeTint="FF" w:themeShade="FF"/>
                <w:sz w:val="18"/>
                <w:szCs w:val="18"/>
              </w:rPr>
              <w:t>✔</w:t>
            </w:r>
          </w:p>
          <w:p w:rsidR="0089489E" w:rsidP="5DB16E98" w:rsidRDefault="0089489E" w14:paraId="5F96A722" wp14:textId="663036D1">
            <w:pPr>
              <w:pStyle w:val="Normal"/>
              <w:jc w:val="center"/>
              <w:rPr>
                <w:sz w:val="18"/>
                <w:szCs w:val="18"/>
              </w:rPr>
            </w:pPr>
          </w:p>
        </w:tc>
        <w:tc>
          <w:tcPr>
            <w:cnfStyle w:val="000001000000" w:firstRow="0" w:lastRow="0" w:firstColumn="0" w:lastColumn="0" w:oddVBand="0" w:evenVBand="1" w:oddHBand="0" w:evenHBand="0" w:firstRowFirstColumn="0" w:firstRowLastColumn="0" w:lastRowFirstColumn="0" w:lastRowLastColumn="0"/>
            <w:tcW w:w="1870" w:type="dxa"/>
            <w:shd w:val="clear" w:color="auto" w:fill="FDEADA"/>
            <w:tcMar/>
          </w:tcPr>
          <w:p w:rsidR="0089489E" w:rsidRDefault="00783740" w14:paraId="0E6FB9EC"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DEADA"/>
            <w:tcMar/>
          </w:tcPr>
          <w:p w:rsidR="0089489E" w:rsidRDefault="00783740" w14:paraId="049883B0"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DEADA"/>
            <w:tcMar/>
          </w:tcPr>
          <w:p w:rsidR="0089489E" w:rsidRDefault="00783740" w14:paraId="3B7C16B4"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068" w:type="dxa"/>
            <w:shd w:val="clear" w:color="auto" w:fill="FDEADA"/>
            <w:tcMar/>
          </w:tcPr>
          <w:p w:rsidR="0089489E" w:rsidRDefault="00783740" w14:paraId="6AA3FDFB"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068" w:type="dxa"/>
            <w:shd w:val="clear" w:color="auto" w:fill="FDEADA"/>
            <w:tcMar/>
          </w:tcPr>
          <w:p w:rsidR="79640F65" w:rsidP="5DB16E98" w:rsidRDefault="79640F65" w14:paraId="76005B31">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20"/>
                <w:szCs w:val="20"/>
              </w:rPr>
            </w:pPr>
            <w:r w:rsidRPr="5DB16E98" w:rsidR="79640F65">
              <w:rPr>
                <w:rFonts w:ascii="Noto Sans Symbols" w:hAnsi="Noto Sans Symbols" w:eastAsia="Noto Sans Symbols" w:cs="Noto Sans Symbols"/>
                <w:color w:val="000000" w:themeColor="text1" w:themeTint="FF" w:themeShade="FF"/>
                <w:sz w:val="18"/>
                <w:szCs w:val="18"/>
              </w:rPr>
              <w:t>✔</w:t>
            </w:r>
          </w:p>
          <w:p w:rsidR="5DB16E98" w:rsidP="5DB16E98" w:rsidRDefault="5DB16E98" w14:paraId="060F833F" w14:textId="4A264573">
            <w:pPr>
              <w:pStyle w:val="Normal"/>
              <w:jc w:val="center"/>
              <w:rPr>
                <w:rFonts w:ascii="Noto Sans Symbols" w:hAnsi="Noto Sans Symbols" w:eastAsia="Noto Sans Symbols" w:cs="Noto Sans Symbols"/>
                <w:color w:val="000000" w:themeColor="text1" w:themeTint="FF" w:themeShade="FF"/>
                <w:sz w:val="18"/>
                <w:szCs w:val="18"/>
              </w:rPr>
            </w:pPr>
          </w:p>
        </w:tc>
      </w:tr>
      <w:tr xmlns:wp14="http://schemas.microsoft.com/office/word/2010/wordml" w:rsidR="0089489E" w:rsidTr="5DB16E98" w14:paraId="78467EB3" wp14:textId="77777777">
        <w:trPr>
          <w:cnfStyle w:val="000000100000" w:firstRow="0" w:lastRow="0" w:firstColumn="0" w:lastColumn="0" w:oddVBand="0" w:evenVBand="0" w:oddHBand="1" w:evenHBand="0" w:firstRowFirstColumn="0" w:firstRowLastColumn="0" w:lastRowFirstColumn="0" w:lastRowLastColumn="0"/>
          <w:trHeight w:val="420"/>
        </w:trPr>
        <w:tc>
          <w:tcPr>
            <w:cnfStyle w:val="000010000000" w:firstRow="0" w:lastRow="0" w:firstColumn="0" w:lastColumn="0" w:oddVBand="1" w:evenVBand="0" w:oddHBand="0" w:evenHBand="0" w:firstRowFirstColumn="0" w:firstRowLastColumn="0" w:lastRowFirstColumn="0" w:lastRowLastColumn="0"/>
            <w:tcW w:w="348" w:type="dxa"/>
            <w:vMerge/>
            <w:tcMar/>
          </w:tcPr>
          <w:p w:rsidR="0089489E" w:rsidRDefault="0089489E" w14:paraId="5B95CD12" wp14:textId="77777777">
            <w:pPr>
              <w:widowControl w:val="0"/>
              <w:pBdr>
                <w:top w:val="nil"/>
                <w:left w:val="nil"/>
                <w:bottom w:val="nil"/>
                <w:right w:val="nil"/>
                <w:between w:val="nil"/>
              </w:pBdr>
              <w:spacing w:line="276" w:lineRule="auto"/>
              <w:rPr>
                <w:rFonts w:ascii="Cambria" w:hAnsi="Cambria" w:eastAsia="Cambria" w:cs="Cambria"/>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2005" w:type="dxa"/>
            <w:shd w:val="clear" w:color="auto" w:fill="FDEADA"/>
            <w:tcMar/>
          </w:tcPr>
          <w:p w:rsidR="0089489E" w:rsidRDefault="00783740" w14:paraId="50913A51" wp14:textId="77777777">
            <w:pPr>
              <w:jc w:val="center"/>
              <w:rPr>
                <w:rFonts w:ascii="Cambria" w:hAnsi="Cambria" w:eastAsia="Cambria" w:cs="Cambria"/>
                <w:color w:val="4F81BD"/>
                <w:sz w:val="18"/>
                <w:szCs w:val="18"/>
              </w:rPr>
            </w:pPr>
            <w:r>
              <w:rPr>
                <w:rFonts w:ascii="Cambria" w:hAnsi="Cambria" w:eastAsia="Cambria" w:cs="Cambria"/>
                <w:color w:val="4F81BD"/>
                <w:sz w:val="18"/>
                <w:szCs w:val="18"/>
              </w:rPr>
              <w:t>Magic Music Mondays</w:t>
            </w:r>
          </w:p>
          <w:p w:rsidR="0089489E" w:rsidRDefault="00783740" w14:paraId="6C66DF2B" wp14:textId="77777777">
            <w:pPr>
              <w:pBdr>
                <w:top w:val="nil"/>
                <w:left w:val="nil"/>
                <w:bottom w:val="nil"/>
                <w:right w:val="nil"/>
                <w:between w:val="nil"/>
              </w:pBdr>
              <w:jc w:val="center"/>
              <w:rPr>
                <w:rFonts w:ascii="Cambria" w:hAnsi="Cambria" w:eastAsia="Cambria" w:cs="Cambria"/>
                <w:color w:val="4F81BD"/>
                <w:sz w:val="18"/>
                <w:szCs w:val="18"/>
              </w:rPr>
            </w:pPr>
            <w:r>
              <w:rPr>
                <w:rFonts w:ascii="Cambria" w:hAnsi="Cambria" w:eastAsia="Cambria" w:cs="Cambria"/>
                <w:color w:val="4F81BD"/>
                <w:sz w:val="18"/>
                <w:szCs w:val="18"/>
              </w:rPr>
              <w:t>(1 day  per term)</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DEADA"/>
            <w:tcMar/>
          </w:tcPr>
          <w:p w:rsidR="0089489E" w:rsidRDefault="00783740" w14:paraId="3DC11D3E" wp14:textId="77777777">
            <w:pPr>
              <w:pBdr>
                <w:top w:val="nil"/>
                <w:left w:val="nil"/>
                <w:bottom w:val="nil"/>
                <w:right w:val="nil"/>
                <w:between w:val="nil"/>
              </w:pBdr>
              <w:jc w:val="center"/>
              <w:rPr>
                <w:rFonts w:ascii="Cambria" w:hAnsi="Cambria" w:eastAsia="Cambria" w:cs="Cambria"/>
                <w:b/>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1870" w:type="dxa"/>
            <w:shd w:val="clear" w:color="auto" w:fill="FDEADA"/>
            <w:tcMar/>
          </w:tcPr>
          <w:p w:rsidR="0089489E" w:rsidRDefault="00783740" w14:paraId="78890A49"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DEADA"/>
            <w:tcMar/>
          </w:tcPr>
          <w:p w:rsidR="0089489E" w:rsidRDefault="00783740" w14:paraId="3C87FC30"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DEADA"/>
            <w:tcMar/>
          </w:tcPr>
          <w:p w:rsidR="0089489E" w:rsidRDefault="0089489E" w14:paraId="13CB595B" wp14:textId="77777777">
            <w:pPr>
              <w:pBdr>
                <w:top w:val="nil"/>
                <w:left w:val="nil"/>
                <w:bottom w:val="nil"/>
                <w:right w:val="nil"/>
                <w:between w:val="nil"/>
              </w:pBdr>
              <w:jc w:val="center"/>
              <w:rPr>
                <w:rFonts w:ascii="Cambria" w:hAnsi="Cambria" w:eastAsia="Cambria" w:cs="Cambria"/>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068" w:type="dxa"/>
            <w:shd w:val="clear" w:color="auto" w:fill="FDEADA"/>
            <w:tcMar/>
          </w:tcPr>
          <w:p w:rsidR="0089489E" w:rsidRDefault="0089489E" w14:paraId="6D9C8D39" wp14:textId="77777777">
            <w:pPr>
              <w:pBdr>
                <w:top w:val="nil"/>
                <w:left w:val="nil"/>
                <w:bottom w:val="nil"/>
                <w:right w:val="nil"/>
                <w:between w:val="nil"/>
              </w:pBdr>
              <w:jc w:val="center"/>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68" w:type="dxa"/>
            <w:shd w:val="clear" w:color="auto" w:fill="FDEADA"/>
            <w:tcMar/>
          </w:tcPr>
          <w:p w:rsidR="79640F65" w:rsidP="5DB16E98" w:rsidRDefault="79640F65" w14:paraId="6FB38F82">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20"/>
                <w:szCs w:val="20"/>
              </w:rPr>
            </w:pPr>
            <w:r w:rsidRPr="5DB16E98" w:rsidR="79640F65">
              <w:rPr>
                <w:rFonts w:ascii="Noto Sans Symbols" w:hAnsi="Noto Sans Symbols" w:eastAsia="Noto Sans Symbols" w:cs="Noto Sans Symbols"/>
                <w:color w:val="000000" w:themeColor="text1" w:themeTint="FF" w:themeShade="FF"/>
                <w:sz w:val="18"/>
                <w:szCs w:val="18"/>
              </w:rPr>
              <w:t>✔</w:t>
            </w:r>
          </w:p>
          <w:p w:rsidR="5DB16E98" w:rsidP="5DB16E98" w:rsidRDefault="5DB16E98" w14:paraId="2EDD336F" w14:textId="62826709">
            <w:pPr>
              <w:pStyle w:val="Normal"/>
              <w:jc w:val="center"/>
              <w:rPr>
                <w:rFonts w:ascii="Cambria" w:hAnsi="Cambria" w:eastAsia="Cambria" w:cs="Cambria"/>
                <w:color w:val="000000" w:themeColor="text1" w:themeTint="FF" w:themeShade="FF"/>
                <w:sz w:val="18"/>
                <w:szCs w:val="18"/>
              </w:rPr>
            </w:pPr>
          </w:p>
        </w:tc>
      </w:tr>
      <w:tr xmlns:wp14="http://schemas.microsoft.com/office/word/2010/wordml" w:rsidR="0089489E" w:rsidTr="5DB16E98" w14:paraId="4ED1856F" wp14:textId="77777777">
        <w:trPr>
          <w:trHeight w:val="430"/>
        </w:trPr>
        <w:tc>
          <w:tcPr>
            <w:cnfStyle w:val="000010000000" w:firstRow="0" w:lastRow="0" w:firstColumn="0" w:lastColumn="0" w:oddVBand="1" w:evenVBand="0" w:oddHBand="0" w:evenHBand="0" w:firstRowFirstColumn="0" w:firstRowLastColumn="0" w:lastRowFirstColumn="0" w:lastRowLastColumn="0"/>
            <w:tcW w:w="348" w:type="dxa"/>
            <w:vMerge w:val="restart"/>
            <w:shd w:val="clear" w:color="auto" w:fill="F2F2F2" w:themeFill="background1" w:themeFillShade="F2"/>
            <w:tcMar/>
          </w:tcPr>
          <w:p w:rsidR="0089489E" w:rsidRDefault="00783740" w14:paraId="78941E47" wp14:textId="77777777">
            <w:pPr>
              <w:pBdr>
                <w:top w:val="nil"/>
                <w:left w:val="nil"/>
                <w:bottom w:val="nil"/>
                <w:right w:val="nil"/>
                <w:between w:val="nil"/>
              </w:pBdr>
              <w:rPr>
                <w:rFonts w:ascii="Cambria" w:hAnsi="Cambria" w:eastAsia="Cambria" w:cs="Cambria"/>
                <w:b/>
                <w:color w:val="000000"/>
                <w:sz w:val="18"/>
                <w:szCs w:val="18"/>
              </w:rPr>
            </w:pPr>
            <w:r>
              <w:rPr>
                <w:rFonts w:ascii="Cambria" w:hAnsi="Cambria" w:eastAsia="Cambria" w:cs="Cambria"/>
                <w:b/>
                <w:color w:val="000000"/>
                <w:sz w:val="18"/>
                <w:szCs w:val="18"/>
              </w:rPr>
              <w:t>5</w:t>
            </w:r>
          </w:p>
          <w:p w:rsidR="0089489E" w:rsidRDefault="0089489E" w14:paraId="675E05EE" wp14:textId="77777777">
            <w:pPr>
              <w:pBdr>
                <w:top w:val="nil"/>
                <w:left w:val="nil"/>
                <w:bottom w:val="nil"/>
                <w:right w:val="nil"/>
                <w:between w:val="nil"/>
              </w:pBdr>
              <w:rPr>
                <w:rFonts w:ascii="Cambria" w:hAnsi="Cambria" w:eastAsia="Cambria" w:cs="Cambria"/>
                <w:b/>
                <w:color w:val="000000"/>
                <w:sz w:val="18"/>
                <w:szCs w:val="18"/>
              </w:rPr>
            </w:pPr>
          </w:p>
          <w:p w:rsidR="0089489E" w:rsidRDefault="0089489E" w14:paraId="2FC17F8B" wp14:textId="77777777">
            <w:pPr>
              <w:pBdr>
                <w:top w:val="nil"/>
                <w:left w:val="nil"/>
                <w:bottom w:val="nil"/>
                <w:right w:val="nil"/>
                <w:between w:val="nil"/>
              </w:pBdr>
              <w:rPr>
                <w:rFonts w:ascii="Cambria" w:hAnsi="Cambria" w:eastAsia="Cambria" w:cs="Cambria"/>
                <w:b/>
                <w:color w:val="000000"/>
                <w:sz w:val="18"/>
                <w:szCs w:val="18"/>
              </w:rPr>
            </w:pPr>
          </w:p>
          <w:p w:rsidR="0089489E" w:rsidRDefault="0089489E" w14:paraId="0A4F7224" wp14:textId="77777777">
            <w:pPr>
              <w:pBdr>
                <w:top w:val="nil"/>
                <w:left w:val="nil"/>
                <w:bottom w:val="nil"/>
                <w:right w:val="nil"/>
                <w:between w:val="nil"/>
              </w:pBdr>
              <w:rPr>
                <w:rFonts w:ascii="Cambria" w:hAnsi="Cambria" w:eastAsia="Cambria" w:cs="Cambria"/>
                <w:b/>
                <w:color w:val="000000"/>
                <w:sz w:val="18"/>
                <w:szCs w:val="18"/>
              </w:rPr>
            </w:pPr>
          </w:p>
          <w:p w:rsidR="0089489E" w:rsidRDefault="0089489E" w14:paraId="5AE48A43" wp14:textId="77777777">
            <w:pPr>
              <w:pBdr>
                <w:top w:val="nil"/>
                <w:left w:val="nil"/>
                <w:bottom w:val="nil"/>
                <w:right w:val="nil"/>
                <w:between w:val="nil"/>
              </w:pBdr>
              <w:rPr>
                <w:rFonts w:ascii="Cambria" w:hAnsi="Cambria" w:eastAsia="Cambria" w:cs="Cambria"/>
                <w:b/>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05" w:type="dxa"/>
            <w:shd w:val="clear" w:color="auto" w:fill="F2F2F2" w:themeFill="background1" w:themeFillShade="F2"/>
            <w:tcMar/>
          </w:tcPr>
          <w:p w:rsidR="0089489E" w:rsidRDefault="00783740" w14:paraId="15D161AB" wp14:textId="77777777">
            <w:pPr>
              <w:pBdr>
                <w:top w:val="nil"/>
                <w:left w:val="nil"/>
                <w:bottom w:val="nil"/>
                <w:right w:val="nil"/>
                <w:between w:val="nil"/>
              </w:pBdr>
              <w:jc w:val="center"/>
              <w:rPr>
                <w:rFonts w:ascii="Cambria" w:hAnsi="Cambria" w:eastAsia="Cambria" w:cs="Cambria"/>
                <w:color w:val="4F81BD"/>
                <w:sz w:val="18"/>
                <w:szCs w:val="18"/>
              </w:rPr>
            </w:pPr>
            <w:r>
              <w:rPr>
                <w:rFonts w:ascii="Cambria" w:hAnsi="Cambria" w:eastAsia="Cambria" w:cs="Cambria"/>
                <w:color w:val="4F81BD"/>
                <w:sz w:val="18"/>
                <w:szCs w:val="18"/>
              </w:rPr>
              <w:t>Singing Assemblies</w:t>
            </w:r>
          </w:p>
          <w:p w:rsidR="0089489E" w:rsidRDefault="00783740" w14:paraId="6E019BAC" wp14:textId="77777777">
            <w:pPr>
              <w:pBdr>
                <w:top w:val="nil"/>
                <w:left w:val="nil"/>
                <w:bottom w:val="nil"/>
                <w:right w:val="nil"/>
                <w:between w:val="nil"/>
              </w:pBdr>
              <w:jc w:val="center"/>
              <w:rPr>
                <w:rFonts w:ascii="Cambria" w:hAnsi="Cambria" w:eastAsia="Cambria" w:cs="Cambria"/>
                <w:color w:val="4F81BD"/>
                <w:sz w:val="18"/>
                <w:szCs w:val="18"/>
              </w:rPr>
            </w:pPr>
            <w:r>
              <w:rPr>
                <w:rFonts w:ascii="Cambria" w:hAnsi="Cambria" w:eastAsia="Cambria" w:cs="Cambria"/>
                <w:color w:val="4F81BD"/>
                <w:sz w:val="18"/>
                <w:szCs w:val="18"/>
              </w:rPr>
              <w:t>(Weekly 30 Minutes)</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2F2F2" w:themeFill="background1" w:themeFillShade="F2"/>
            <w:tcMar/>
          </w:tcPr>
          <w:p w:rsidR="0089489E" w:rsidRDefault="0089489E" w14:paraId="50F40DEB" wp14:textId="77777777">
            <w:pPr>
              <w:pBdr>
                <w:top w:val="nil"/>
                <w:left w:val="nil"/>
                <w:bottom w:val="nil"/>
                <w:right w:val="nil"/>
                <w:between w:val="nil"/>
              </w:pBdr>
              <w:jc w:val="center"/>
              <w:rPr>
                <w:rFonts w:ascii="Cambria" w:hAnsi="Cambria" w:eastAsia="Cambria" w:cs="Cambria"/>
                <w:b/>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870" w:type="dxa"/>
            <w:shd w:val="clear" w:color="auto" w:fill="F2F2F2" w:themeFill="background1" w:themeFillShade="F2"/>
            <w:tcMar/>
          </w:tcPr>
          <w:p w:rsidR="0089489E" w:rsidRDefault="00783740" w14:paraId="11414D0A"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2F2F2" w:themeFill="background1" w:themeFillShade="F2"/>
            <w:tcMar/>
          </w:tcPr>
          <w:p w:rsidR="0089489E" w:rsidRDefault="00783740" w14:paraId="0F7FE3E7"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2F2F2" w:themeFill="background1" w:themeFillShade="F2"/>
            <w:tcMar/>
          </w:tcPr>
          <w:p w:rsidR="0089489E" w:rsidRDefault="00783740" w14:paraId="23CEC2AB"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068" w:type="dxa"/>
            <w:shd w:val="clear" w:color="auto" w:fill="F2F2F2" w:themeFill="background1" w:themeFillShade="F2"/>
            <w:tcMar/>
          </w:tcPr>
          <w:p w:rsidR="0089489E" w:rsidRDefault="0089489E" w14:paraId="007DCDA8" wp14:textId="77777777">
            <w:pPr>
              <w:pBdr>
                <w:top w:val="nil"/>
                <w:left w:val="nil"/>
                <w:bottom w:val="nil"/>
                <w:right w:val="nil"/>
                <w:between w:val="nil"/>
              </w:pBdr>
              <w:ind w:left="720"/>
              <w:jc w:val="center"/>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68" w:type="dxa"/>
            <w:shd w:val="clear" w:color="auto" w:fill="F2F2F2" w:themeFill="background1" w:themeFillShade="F2"/>
            <w:tcMar/>
          </w:tcPr>
          <w:p w:rsidR="5DB16E98" w:rsidP="5DB16E98" w:rsidRDefault="5DB16E98" w14:paraId="182CA8D0" w14:textId="1C89EB3F">
            <w:pPr>
              <w:pStyle w:val="Normal"/>
              <w:jc w:val="center"/>
              <w:rPr>
                <w:rFonts w:ascii="Cambria" w:hAnsi="Cambria" w:eastAsia="Cambria" w:cs="Cambria"/>
                <w:color w:val="000000" w:themeColor="text1" w:themeTint="FF" w:themeShade="FF"/>
                <w:sz w:val="18"/>
                <w:szCs w:val="18"/>
              </w:rPr>
            </w:pPr>
          </w:p>
        </w:tc>
      </w:tr>
      <w:tr xmlns:wp14="http://schemas.microsoft.com/office/word/2010/wordml" w:rsidR="0089489E" w:rsidTr="5DB16E98" w14:paraId="5648E7AF" wp14:textId="77777777">
        <w:trPr>
          <w:cnfStyle w:val="000000100000" w:firstRow="0" w:lastRow="0" w:firstColumn="0" w:lastColumn="0" w:oddVBand="0" w:evenVBand="0" w:oddHBand="1" w:evenHBand="0" w:firstRowFirstColumn="0" w:firstRowLastColumn="0" w:lastRowFirstColumn="0" w:lastRowLastColumn="0"/>
          <w:trHeight w:val="339"/>
        </w:trPr>
        <w:tc>
          <w:tcPr>
            <w:cnfStyle w:val="000010000000" w:firstRow="0" w:lastRow="0" w:firstColumn="0" w:lastColumn="0" w:oddVBand="1" w:evenVBand="0" w:oddHBand="0" w:evenHBand="0" w:firstRowFirstColumn="0" w:firstRowLastColumn="0" w:lastRowFirstColumn="0" w:lastRowLastColumn="0"/>
            <w:tcW w:w="348" w:type="dxa"/>
            <w:vMerge/>
            <w:tcMar/>
          </w:tcPr>
          <w:p w:rsidR="0089489E" w:rsidRDefault="0089489E" w14:paraId="450EA2D7" wp14:textId="77777777">
            <w:pPr>
              <w:widowControl w:val="0"/>
              <w:pBdr>
                <w:top w:val="nil"/>
                <w:left w:val="nil"/>
                <w:bottom w:val="nil"/>
                <w:right w:val="nil"/>
                <w:between w:val="nil"/>
              </w:pBdr>
              <w:spacing w:line="276" w:lineRule="auto"/>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05" w:type="dxa"/>
            <w:shd w:val="clear" w:color="auto" w:fill="F2F2F2" w:themeFill="background1" w:themeFillShade="F2"/>
            <w:tcMar/>
          </w:tcPr>
          <w:p w:rsidR="0089489E" w:rsidP="5DB16E98" w:rsidRDefault="00783740" w14:paraId="65E79CF6" wp14:textId="3445AB8D">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4F81BD"/>
                <w:sz w:val="18"/>
                <w:szCs w:val="18"/>
              </w:rPr>
            </w:pPr>
            <w:r w:rsidRPr="5DB16E98" w:rsidR="688CB7A1">
              <w:rPr>
                <w:rFonts w:ascii="Cambria" w:hAnsi="Cambria" w:eastAsia="Cambria" w:cs="Cambria"/>
                <w:color w:val="4F81BD" w:themeColor="accent1" w:themeTint="FF" w:themeShade="FF"/>
                <w:sz w:val="18"/>
                <w:szCs w:val="18"/>
              </w:rPr>
              <w:t>Sing Up Classroom based sessions (1 hour each week every other half term)</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2F2F2" w:themeFill="background1" w:themeFillShade="F2"/>
            <w:tcMar/>
          </w:tcPr>
          <w:p w:rsidR="0089489E" w:rsidP="5DB16E98" w:rsidRDefault="0089489E" wp14:textId="77777777" w14:paraId="3CCC8828">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18"/>
                <w:szCs w:val="18"/>
              </w:rPr>
            </w:pPr>
            <w:r w:rsidRPr="5DB16E98" w:rsidR="622E8D01">
              <w:rPr>
                <w:rFonts w:ascii="Noto Sans Symbols" w:hAnsi="Noto Sans Symbols" w:eastAsia="Noto Sans Symbols" w:cs="Noto Sans Symbols"/>
                <w:color w:val="000000" w:themeColor="text1" w:themeTint="FF" w:themeShade="FF"/>
                <w:sz w:val="18"/>
                <w:szCs w:val="18"/>
              </w:rPr>
              <w:t>✔</w:t>
            </w:r>
          </w:p>
          <w:p w:rsidR="0089489E" w:rsidP="5DB16E98" w:rsidRDefault="0089489E" w14:paraId="3DD355C9" wp14:textId="577FA8A0">
            <w:pPr>
              <w:pStyle w:val="Normal"/>
              <w:jc w:val="center"/>
              <w:rPr/>
            </w:pPr>
          </w:p>
        </w:tc>
        <w:tc>
          <w:tcPr>
            <w:cnfStyle w:val="000001000000" w:firstRow="0" w:lastRow="0" w:firstColumn="0" w:lastColumn="0" w:oddVBand="0" w:evenVBand="1" w:oddHBand="0" w:evenHBand="0" w:firstRowFirstColumn="0" w:firstRowLastColumn="0" w:lastRowFirstColumn="0" w:lastRowLastColumn="0"/>
            <w:tcW w:w="1870" w:type="dxa"/>
            <w:shd w:val="clear" w:color="auto" w:fill="F2F2F2" w:themeFill="background1" w:themeFillShade="F2"/>
            <w:tcMar/>
          </w:tcPr>
          <w:p w:rsidR="0089489E" w:rsidRDefault="00783740" w14:paraId="13BEB223"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2F2F2" w:themeFill="background1" w:themeFillShade="F2"/>
            <w:tcMar/>
          </w:tcPr>
          <w:p w:rsidR="0089489E" w:rsidRDefault="00783740" w14:paraId="4BFD319E"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2F2F2" w:themeFill="background1" w:themeFillShade="F2"/>
            <w:tcMar/>
          </w:tcPr>
          <w:p w:rsidR="0089489E" w:rsidRDefault="00783740" w14:paraId="0DEAA08A"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068" w:type="dxa"/>
            <w:shd w:val="clear" w:color="auto" w:fill="F2F2F2" w:themeFill="background1" w:themeFillShade="F2"/>
            <w:tcMar/>
          </w:tcPr>
          <w:p w:rsidR="0089489E" w:rsidRDefault="00783740" w14:paraId="215C7CF3"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068" w:type="dxa"/>
            <w:shd w:val="clear" w:color="auto" w:fill="F2F2F2" w:themeFill="background1" w:themeFillShade="F2"/>
            <w:tcMar/>
          </w:tcPr>
          <w:p w:rsidR="38FC08AA" w:rsidP="5DB16E98" w:rsidRDefault="38FC08AA" w14:paraId="15DB97B3">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20"/>
                <w:szCs w:val="20"/>
              </w:rPr>
            </w:pPr>
            <w:r w:rsidRPr="5DB16E98" w:rsidR="38FC08AA">
              <w:rPr>
                <w:rFonts w:ascii="Noto Sans Symbols" w:hAnsi="Noto Sans Symbols" w:eastAsia="Noto Sans Symbols" w:cs="Noto Sans Symbols"/>
                <w:color w:val="000000" w:themeColor="text1" w:themeTint="FF" w:themeShade="FF"/>
                <w:sz w:val="18"/>
                <w:szCs w:val="18"/>
              </w:rPr>
              <w:t>✔</w:t>
            </w:r>
          </w:p>
          <w:p w:rsidR="5DB16E98" w:rsidP="5DB16E98" w:rsidRDefault="5DB16E98" w14:paraId="5F4B160F" w14:textId="180D694B">
            <w:pPr>
              <w:pStyle w:val="Normal"/>
              <w:jc w:val="center"/>
              <w:rPr>
                <w:rFonts w:ascii="Noto Sans Symbols" w:hAnsi="Noto Sans Symbols" w:eastAsia="Noto Sans Symbols" w:cs="Noto Sans Symbols"/>
                <w:color w:val="000000" w:themeColor="text1" w:themeTint="FF" w:themeShade="FF"/>
                <w:sz w:val="18"/>
                <w:szCs w:val="18"/>
              </w:rPr>
            </w:pPr>
          </w:p>
        </w:tc>
      </w:tr>
      <w:tr xmlns:wp14="http://schemas.microsoft.com/office/word/2010/wordml" w:rsidR="0089489E" w:rsidTr="5DB16E98" w14:paraId="538B4A13" wp14:textId="77777777">
        <w:trPr>
          <w:trHeight w:val="318"/>
        </w:trPr>
        <w:tc>
          <w:tcPr>
            <w:cnfStyle w:val="000010000000" w:firstRow="0" w:lastRow="0" w:firstColumn="0" w:lastColumn="0" w:oddVBand="1" w:evenVBand="0" w:oddHBand="0" w:evenHBand="0" w:firstRowFirstColumn="0" w:firstRowLastColumn="0" w:lastRowFirstColumn="0" w:lastRowLastColumn="0"/>
            <w:tcW w:w="348" w:type="dxa"/>
            <w:vMerge/>
            <w:tcMar/>
          </w:tcPr>
          <w:p w:rsidR="0089489E" w:rsidRDefault="0089489E" w14:paraId="1A81F0B1" wp14:textId="77777777">
            <w:pPr>
              <w:widowControl w:val="0"/>
              <w:pBdr>
                <w:top w:val="nil"/>
                <w:left w:val="nil"/>
                <w:bottom w:val="nil"/>
                <w:right w:val="nil"/>
                <w:between w:val="nil"/>
              </w:pBdr>
              <w:spacing w:line="276" w:lineRule="auto"/>
              <w:rPr>
                <w:rFonts w:ascii="Cambria" w:hAnsi="Cambria" w:eastAsia="Cambria" w:cs="Cambria"/>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2005" w:type="dxa"/>
            <w:shd w:val="clear" w:color="auto" w:fill="F2F2F2" w:themeFill="background1" w:themeFillShade="F2"/>
            <w:tcMar/>
          </w:tcPr>
          <w:p w:rsidR="0089489E" w:rsidRDefault="00783740" w14:paraId="316EEF6A" wp14:textId="77777777">
            <w:pPr>
              <w:jc w:val="center"/>
              <w:rPr>
                <w:rFonts w:ascii="Cambria" w:hAnsi="Cambria" w:eastAsia="Cambria" w:cs="Cambria"/>
                <w:color w:val="4F81BD"/>
                <w:sz w:val="18"/>
                <w:szCs w:val="18"/>
              </w:rPr>
            </w:pPr>
            <w:r>
              <w:rPr>
                <w:rFonts w:ascii="Cambria" w:hAnsi="Cambria" w:eastAsia="Cambria" w:cs="Cambria"/>
                <w:color w:val="4F81BD"/>
                <w:sz w:val="18"/>
                <w:szCs w:val="18"/>
              </w:rPr>
              <w:t>Magic Music Mondays</w:t>
            </w:r>
          </w:p>
          <w:p w:rsidR="0089489E" w:rsidRDefault="00783740" w14:paraId="1753065C" wp14:textId="77777777">
            <w:pPr>
              <w:pBdr>
                <w:top w:val="nil"/>
                <w:left w:val="nil"/>
                <w:bottom w:val="nil"/>
                <w:right w:val="nil"/>
                <w:between w:val="nil"/>
              </w:pBdr>
              <w:jc w:val="center"/>
              <w:rPr>
                <w:rFonts w:ascii="Cambria" w:hAnsi="Cambria" w:eastAsia="Cambria" w:cs="Cambria"/>
                <w:color w:val="4F81BD"/>
                <w:sz w:val="18"/>
                <w:szCs w:val="18"/>
              </w:rPr>
            </w:pPr>
            <w:r>
              <w:rPr>
                <w:rFonts w:ascii="Cambria" w:hAnsi="Cambria" w:eastAsia="Cambria" w:cs="Cambria"/>
                <w:color w:val="4F81BD"/>
                <w:sz w:val="18"/>
                <w:szCs w:val="18"/>
              </w:rPr>
              <w:t>(1 day  per term)</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2F2F2" w:themeFill="background1" w:themeFillShade="F2"/>
            <w:tcMar/>
          </w:tcPr>
          <w:p w:rsidR="0089489E" w:rsidRDefault="00783740" w14:paraId="40782EF2" wp14:textId="77777777">
            <w:pPr>
              <w:pBdr>
                <w:top w:val="nil"/>
                <w:left w:val="nil"/>
                <w:bottom w:val="nil"/>
                <w:right w:val="nil"/>
                <w:between w:val="nil"/>
              </w:pBdr>
              <w:jc w:val="center"/>
              <w:rPr>
                <w:rFonts w:ascii="Cambria" w:hAnsi="Cambria" w:eastAsia="Cambria" w:cs="Cambria"/>
                <w:b/>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1870" w:type="dxa"/>
            <w:shd w:val="clear" w:color="auto" w:fill="F2F2F2" w:themeFill="background1" w:themeFillShade="F2"/>
            <w:tcMar/>
          </w:tcPr>
          <w:p w:rsidR="0089489E" w:rsidRDefault="00783740" w14:paraId="64A3CCA2"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2F2F2" w:themeFill="background1" w:themeFillShade="F2"/>
            <w:tcMar/>
          </w:tcPr>
          <w:p w:rsidR="0089489E" w:rsidRDefault="00783740" w14:paraId="2969F78C"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2F2F2" w:themeFill="background1" w:themeFillShade="F2"/>
            <w:tcMar/>
          </w:tcPr>
          <w:p w:rsidR="0089489E" w:rsidRDefault="0089489E" w14:paraId="56EE48EE" wp14:textId="77777777">
            <w:pPr>
              <w:pBdr>
                <w:top w:val="nil"/>
                <w:left w:val="nil"/>
                <w:bottom w:val="nil"/>
                <w:right w:val="nil"/>
                <w:between w:val="nil"/>
              </w:pBdr>
              <w:jc w:val="center"/>
              <w:rPr>
                <w:rFonts w:ascii="Cambria" w:hAnsi="Cambria" w:eastAsia="Cambria" w:cs="Cambria"/>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068" w:type="dxa"/>
            <w:shd w:val="clear" w:color="auto" w:fill="F2F2F2" w:themeFill="background1" w:themeFillShade="F2"/>
            <w:tcMar/>
          </w:tcPr>
          <w:p w:rsidR="0089489E" w:rsidRDefault="0089489E" w14:paraId="2908EB2C" wp14:textId="77777777">
            <w:pPr>
              <w:pBdr>
                <w:top w:val="nil"/>
                <w:left w:val="nil"/>
                <w:bottom w:val="nil"/>
                <w:right w:val="nil"/>
                <w:between w:val="nil"/>
              </w:pBdr>
              <w:jc w:val="center"/>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68" w:type="dxa"/>
            <w:shd w:val="clear" w:color="auto" w:fill="F2F2F2" w:themeFill="background1" w:themeFillShade="F2"/>
            <w:tcMar/>
          </w:tcPr>
          <w:p w:rsidR="38FC08AA" w:rsidP="5DB16E98" w:rsidRDefault="38FC08AA" w14:paraId="05337B07">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20"/>
                <w:szCs w:val="20"/>
              </w:rPr>
            </w:pPr>
            <w:r w:rsidRPr="5DB16E98" w:rsidR="38FC08AA">
              <w:rPr>
                <w:rFonts w:ascii="Noto Sans Symbols" w:hAnsi="Noto Sans Symbols" w:eastAsia="Noto Sans Symbols" w:cs="Noto Sans Symbols"/>
                <w:color w:val="000000" w:themeColor="text1" w:themeTint="FF" w:themeShade="FF"/>
                <w:sz w:val="18"/>
                <w:szCs w:val="18"/>
              </w:rPr>
              <w:t>✔</w:t>
            </w:r>
          </w:p>
          <w:p w:rsidR="5DB16E98" w:rsidP="5DB16E98" w:rsidRDefault="5DB16E98" w14:paraId="00B35C86" w14:textId="3004F7DE">
            <w:pPr>
              <w:pStyle w:val="Normal"/>
              <w:jc w:val="center"/>
              <w:rPr>
                <w:rFonts w:ascii="Cambria" w:hAnsi="Cambria" w:eastAsia="Cambria" w:cs="Cambria"/>
                <w:color w:val="000000" w:themeColor="text1" w:themeTint="FF" w:themeShade="FF"/>
                <w:sz w:val="18"/>
                <w:szCs w:val="18"/>
              </w:rPr>
            </w:pPr>
          </w:p>
        </w:tc>
      </w:tr>
      <w:tr xmlns:wp14="http://schemas.microsoft.com/office/word/2010/wordml" w:rsidR="0089489E" w:rsidTr="5DB16E98" w14:paraId="19C7DAA0" wp14:textId="77777777">
        <w:trPr>
          <w:cnfStyle w:val="000000100000" w:firstRow="0" w:lastRow="0" w:firstColumn="0" w:lastColumn="0" w:oddVBand="0" w:evenVBand="0" w:oddHBand="1" w:evenHBand="0" w:firstRowFirstColumn="0" w:firstRowLastColumn="0" w:lastRowFirstColumn="0" w:lastRowLastColumn="0"/>
          <w:trHeight w:val="391"/>
        </w:trPr>
        <w:tc>
          <w:tcPr>
            <w:cnfStyle w:val="000010000000" w:firstRow="0" w:lastRow="0" w:firstColumn="0" w:lastColumn="0" w:oddVBand="1" w:evenVBand="0" w:oddHBand="0" w:evenHBand="0" w:firstRowFirstColumn="0" w:firstRowLastColumn="0" w:lastRowFirstColumn="0" w:lastRowLastColumn="0"/>
            <w:tcW w:w="348" w:type="dxa"/>
            <w:vMerge w:val="restart"/>
            <w:shd w:val="clear" w:color="auto" w:fill="FDEADA"/>
            <w:tcMar/>
          </w:tcPr>
          <w:p w:rsidR="0089489E" w:rsidRDefault="00783740" w14:paraId="29B4EA11" wp14:textId="77777777">
            <w:pPr>
              <w:pBdr>
                <w:top w:val="nil"/>
                <w:left w:val="nil"/>
                <w:bottom w:val="nil"/>
                <w:right w:val="nil"/>
                <w:between w:val="nil"/>
              </w:pBdr>
              <w:rPr>
                <w:rFonts w:ascii="Cambria" w:hAnsi="Cambria" w:eastAsia="Cambria" w:cs="Cambria"/>
                <w:b/>
                <w:color w:val="000000"/>
                <w:sz w:val="18"/>
                <w:szCs w:val="18"/>
              </w:rPr>
            </w:pPr>
            <w:r>
              <w:rPr>
                <w:rFonts w:ascii="Cambria" w:hAnsi="Cambria" w:eastAsia="Cambria" w:cs="Cambria"/>
                <w:b/>
                <w:color w:val="000000"/>
                <w:sz w:val="18"/>
                <w:szCs w:val="18"/>
              </w:rPr>
              <w:t>6</w:t>
            </w:r>
          </w:p>
        </w:tc>
        <w:tc>
          <w:tcPr>
            <w:cnfStyle w:val="000001000000" w:firstRow="0" w:lastRow="0" w:firstColumn="0" w:lastColumn="0" w:oddVBand="0" w:evenVBand="1" w:oddHBand="0" w:evenHBand="0" w:firstRowFirstColumn="0" w:firstRowLastColumn="0" w:lastRowFirstColumn="0" w:lastRowLastColumn="0"/>
            <w:tcW w:w="2005" w:type="dxa"/>
            <w:shd w:val="clear" w:color="auto" w:fill="FDEADA"/>
            <w:tcMar/>
          </w:tcPr>
          <w:p w:rsidR="0089489E" w:rsidRDefault="00783740" w14:paraId="615F036D" wp14:textId="77777777">
            <w:pPr>
              <w:pBdr>
                <w:top w:val="nil"/>
                <w:left w:val="nil"/>
                <w:bottom w:val="nil"/>
                <w:right w:val="nil"/>
                <w:between w:val="nil"/>
              </w:pBdr>
              <w:jc w:val="center"/>
              <w:rPr>
                <w:rFonts w:ascii="Cambria" w:hAnsi="Cambria" w:eastAsia="Cambria" w:cs="Cambria"/>
                <w:color w:val="4F81BD"/>
                <w:sz w:val="18"/>
                <w:szCs w:val="18"/>
              </w:rPr>
            </w:pPr>
            <w:r>
              <w:rPr>
                <w:rFonts w:ascii="Cambria" w:hAnsi="Cambria" w:eastAsia="Cambria" w:cs="Cambria"/>
                <w:color w:val="4F81BD"/>
                <w:sz w:val="18"/>
                <w:szCs w:val="18"/>
              </w:rPr>
              <w:t>Singing Assemblies</w:t>
            </w:r>
          </w:p>
          <w:p w:rsidR="0089489E" w:rsidRDefault="00783740" w14:paraId="5B61689C" wp14:textId="77777777">
            <w:pPr>
              <w:pBdr>
                <w:top w:val="nil"/>
                <w:left w:val="nil"/>
                <w:bottom w:val="nil"/>
                <w:right w:val="nil"/>
                <w:between w:val="nil"/>
              </w:pBdr>
              <w:jc w:val="center"/>
              <w:rPr>
                <w:rFonts w:ascii="Cambria" w:hAnsi="Cambria" w:eastAsia="Cambria" w:cs="Cambria"/>
                <w:color w:val="4F81BD"/>
                <w:sz w:val="18"/>
                <w:szCs w:val="18"/>
              </w:rPr>
            </w:pPr>
            <w:r>
              <w:rPr>
                <w:rFonts w:ascii="Cambria" w:hAnsi="Cambria" w:eastAsia="Cambria" w:cs="Cambria"/>
                <w:color w:val="4F81BD"/>
                <w:sz w:val="18"/>
                <w:szCs w:val="18"/>
              </w:rPr>
              <w:t>(Weekly 30 Minutes)</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DEADA"/>
            <w:tcMar/>
          </w:tcPr>
          <w:p w:rsidR="0089489E" w:rsidRDefault="0089489E" w14:paraId="121FD38A" wp14:textId="77777777">
            <w:pPr>
              <w:pBdr>
                <w:top w:val="nil"/>
                <w:left w:val="nil"/>
                <w:bottom w:val="nil"/>
                <w:right w:val="nil"/>
                <w:between w:val="nil"/>
              </w:pBdr>
              <w:jc w:val="center"/>
              <w:rPr>
                <w:rFonts w:ascii="Cambria" w:hAnsi="Cambria" w:eastAsia="Cambria" w:cs="Cambria"/>
                <w:b/>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870" w:type="dxa"/>
            <w:shd w:val="clear" w:color="auto" w:fill="FDEADA"/>
            <w:tcMar/>
          </w:tcPr>
          <w:p w:rsidR="0089489E" w:rsidRDefault="00783740" w14:paraId="377C118D"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DEADA"/>
            <w:tcMar/>
          </w:tcPr>
          <w:p w:rsidR="0089489E" w:rsidRDefault="00783740" w14:paraId="59CB2BBA"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DEADA"/>
            <w:tcMar/>
          </w:tcPr>
          <w:p w:rsidR="0089489E" w:rsidRDefault="00783740" w14:paraId="48251E01"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068" w:type="dxa"/>
            <w:shd w:val="clear" w:color="auto" w:fill="FDEADA"/>
            <w:tcMar/>
          </w:tcPr>
          <w:p w:rsidR="0089489E" w:rsidRDefault="0089489E" w14:paraId="27357532" wp14:textId="77777777">
            <w:pPr>
              <w:pBdr>
                <w:top w:val="nil"/>
                <w:left w:val="nil"/>
                <w:bottom w:val="nil"/>
                <w:right w:val="nil"/>
                <w:between w:val="nil"/>
              </w:pBdr>
              <w:jc w:val="center"/>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68" w:type="dxa"/>
            <w:shd w:val="clear" w:color="auto" w:fill="FDEADA"/>
            <w:tcMar/>
          </w:tcPr>
          <w:p w:rsidR="5DB16E98" w:rsidP="5DB16E98" w:rsidRDefault="5DB16E98" w14:paraId="7009F7E1" w14:textId="7B86EDFC">
            <w:pPr>
              <w:pStyle w:val="Normal"/>
              <w:jc w:val="center"/>
              <w:rPr>
                <w:rFonts w:ascii="Cambria" w:hAnsi="Cambria" w:eastAsia="Cambria" w:cs="Cambria"/>
                <w:color w:val="000000" w:themeColor="text1" w:themeTint="FF" w:themeShade="FF"/>
                <w:sz w:val="18"/>
                <w:szCs w:val="18"/>
              </w:rPr>
            </w:pPr>
          </w:p>
        </w:tc>
      </w:tr>
      <w:tr xmlns:wp14="http://schemas.microsoft.com/office/word/2010/wordml" w:rsidR="0089489E" w:rsidTr="5DB16E98" w14:paraId="7C99885C" wp14:textId="77777777">
        <w:trPr>
          <w:trHeight w:val="256"/>
        </w:trPr>
        <w:tc>
          <w:tcPr>
            <w:cnfStyle w:val="000010000000" w:firstRow="0" w:lastRow="0" w:firstColumn="0" w:lastColumn="0" w:oddVBand="1" w:evenVBand="0" w:oddHBand="0" w:evenHBand="0" w:firstRowFirstColumn="0" w:firstRowLastColumn="0" w:lastRowFirstColumn="0" w:lastRowLastColumn="0"/>
            <w:tcW w:w="348" w:type="dxa"/>
            <w:vMerge/>
            <w:tcMar/>
          </w:tcPr>
          <w:p w:rsidR="0089489E" w:rsidRDefault="0089489E" w14:paraId="07F023C8" wp14:textId="77777777">
            <w:pPr>
              <w:widowControl w:val="0"/>
              <w:pBdr>
                <w:top w:val="nil"/>
                <w:left w:val="nil"/>
                <w:bottom w:val="nil"/>
                <w:right w:val="nil"/>
                <w:between w:val="nil"/>
              </w:pBdr>
              <w:spacing w:line="276" w:lineRule="auto"/>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05" w:type="dxa"/>
            <w:shd w:val="clear" w:color="auto" w:fill="FDEADA"/>
            <w:tcMar/>
          </w:tcPr>
          <w:p w:rsidR="0089489E" w:rsidP="5DB16E98" w:rsidRDefault="00783740" w14:paraId="6EC794B0" wp14:textId="30DC1178">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4F81BD"/>
                <w:sz w:val="18"/>
                <w:szCs w:val="18"/>
              </w:rPr>
            </w:pPr>
            <w:r w:rsidRPr="5DB16E98" w:rsidR="3BDF6956">
              <w:rPr>
                <w:rFonts w:ascii="Cambria" w:hAnsi="Cambria" w:eastAsia="Cambria" w:cs="Cambria"/>
                <w:color w:val="4F81BD" w:themeColor="accent1" w:themeTint="FF" w:themeShade="FF"/>
                <w:sz w:val="18"/>
                <w:szCs w:val="18"/>
              </w:rPr>
              <w:t>Sing Up Classroom based sessions (1 hour each week every other half term)</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DEADA"/>
            <w:tcMar/>
          </w:tcPr>
          <w:p w:rsidR="0089489E" w:rsidP="5DB16E98" w:rsidRDefault="0089489E" wp14:textId="77777777" w14:paraId="4C8DECED">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18"/>
                <w:szCs w:val="18"/>
              </w:rPr>
            </w:pPr>
            <w:r w:rsidRPr="5DB16E98" w:rsidR="4CB0D515">
              <w:rPr>
                <w:rFonts w:ascii="Noto Sans Symbols" w:hAnsi="Noto Sans Symbols" w:eastAsia="Noto Sans Symbols" w:cs="Noto Sans Symbols"/>
                <w:color w:val="000000" w:themeColor="text1" w:themeTint="FF" w:themeShade="FF"/>
                <w:sz w:val="18"/>
                <w:szCs w:val="18"/>
              </w:rPr>
              <w:t>✔</w:t>
            </w:r>
          </w:p>
          <w:p w:rsidR="0089489E" w:rsidP="5DB16E98" w:rsidRDefault="0089489E" w14:paraId="4BDB5498" wp14:textId="0AFDC6AE">
            <w:pPr>
              <w:pStyle w:val="Normal"/>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b w:val="1"/>
                <w:bCs w:val="1"/>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1870" w:type="dxa"/>
            <w:shd w:val="clear" w:color="auto" w:fill="FDEADA"/>
            <w:tcMar/>
          </w:tcPr>
          <w:p w:rsidR="0089489E" w:rsidRDefault="00783740" w14:paraId="01712310"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DEADA"/>
            <w:tcMar/>
          </w:tcPr>
          <w:p w:rsidR="0089489E" w:rsidRDefault="00783740" w14:paraId="32286ECC"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DEADA"/>
            <w:tcMar/>
          </w:tcPr>
          <w:p w:rsidR="0089489E" w:rsidRDefault="00783740" w14:paraId="5B07879D"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068" w:type="dxa"/>
            <w:shd w:val="clear" w:color="auto" w:fill="FDEADA"/>
            <w:tcMar/>
          </w:tcPr>
          <w:p w:rsidR="0089489E" w:rsidRDefault="00783740" w14:paraId="1515620B" wp14:textId="77777777">
            <w:pPr>
              <w:pBdr>
                <w:top w:val="nil"/>
                <w:left w:val="nil"/>
                <w:bottom w:val="nil"/>
                <w:right w:val="nil"/>
                <w:between w:val="nil"/>
              </w:pBdr>
              <w:jc w:val="center"/>
              <w:rPr>
                <w:rFonts w:ascii="Cambria" w:hAnsi="Cambria" w:eastAsia="Cambria" w:cs="Cambria"/>
                <w:color w:val="000000"/>
                <w:sz w:val="20"/>
                <w:szCs w:val="20"/>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068" w:type="dxa"/>
            <w:shd w:val="clear" w:color="auto" w:fill="FDEADA"/>
            <w:tcMar/>
          </w:tcPr>
          <w:p w:rsidR="2B80232C" w:rsidP="5DB16E98" w:rsidRDefault="2B80232C" w14:paraId="30142052">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20"/>
                <w:szCs w:val="20"/>
              </w:rPr>
            </w:pPr>
            <w:r w:rsidRPr="5DB16E98" w:rsidR="2B80232C">
              <w:rPr>
                <w:rFonts w:ascii="Noto Sans Symbols" w:hAnsi="Noto Sans Symbols" w:eastAsia="Noto Sans Symbols" w:cs="Noto Sans Symbols"/>
                <w:color w:val="000000" w:themeColor="text1" w:themeTint="FF" w:themeShade="FF"/>
                <w:sz w:val="18"/>
                <w:szCs w:val="18"/>
              </w:rPr>
              <w:t>✔</w:t>
            </w:r>
          </w:p>
          <w:p w:rsidR="5DB16E98" w:rsidP="5DB16E98" w:rsidRDefault="5DB16E98" w14:paraId="04DC70B5" w14:textId="45B15774">
            <w:pPr>
              <w:pStyle w:val="Normal"/>
              <w:jc w:val="center"/>
              <w:rPr>
                <w:rFonts w:ascii="Noto Sans Symbols" w:hAnsi="Noto Sans Symbols" w:eastAsia="Noto Sans Symbols" w:cs="Noto Sans Symbols"/>
                <w:color w:val="000000" w:themeColor="text1" w:themeTint="FF" w:themeShade="FF"/>
                <w:sz w:val="18"/>
                <w:szCs w:val="18"/>
              </w:rPr>
            </w:pPr>
          </w:p>
        </w:tc>
      </w:tr>
      <w:tr xmlns:wp14="http://schemas.microsoft.com/office/word/2010/wordml" w:rsidR="0089489E" w:rsidTr="5DB16E98" w14:paraId="07C27F3A" wp14:textId="77777777">
        <w:trPr>
          <w:cnfStyle w:val="000000100000" w:firstRow="0" w:lastRow="0" w:firstColumn="0" w:lastColumn="0" w:oddVBand="0" w:evenVBand="0" w:oddHBand="1" w:evenHBand="0" w:firstRowFirstColumn="0" w:firstRowLastColumn="0" w:lastRowFirstColumn="0" w:lastRowLastColumn="0"/>
          <w:trHeight w:val="256"/>
        </w:trPr>
        <w:tc>
          <w:tcPr>
            <w:cnfStyle w:val="000010000000" w:firstRow="0" w:lastRow="0" w:firstColumn="0" w:lastColumn="0" w:oddVBand="1" w:evenVBand="0" w:oddHBand="0" w:evenHBand="0" w:firstRowFirstColumn="0" w:firstRowLastColumn="0" w:lastRowFirstColumn="0" w:lastRowLastColumn="0"/>
            <w:tcW w:w="348" w:type="dxa"/>
            <w:vMerge/>
            <w:tcMar/>
          </w:tcPr>
          <w:p w:rsidR="0089489E" w:rsidRDefault="0089489E" w14:paraId="2916C19D" wp14:textId="77777777">
            <w:pPr>
              <w:widowControl w:val="0"/>
              <w:pBdr>
                <w:top w:val="nil"/>
                <w:left w:val="nil"/>
                <w:bottom w:val="nil"/>
                <w:right w:val="nil"/>
                <w:between w:val="nil"/>
              </w:pBdr>
              <w:spacing w:line="276" w:lineRule="auto"/>
              <w:rPr>
                <w:rFonts w:ascii="Cambria" w:hAnsi="Cambria" w:eastAsia="Cambria" w:cs="Cambria"/>
                <w:color w:val="000000"/>
                <w:sz w:val="20"/>
                <w:szCs w:val="20"/>
              </w:rPr>
            </w:pPr>
          </w:p>
        </w:tc>
        <w:tc>
          <w:tcPr>
            <w:cnfStyle w:val="000001000000" w:firstRow="0" w:lastRow="0" w:firstColumn="0" w:lastColumn="0" w:oddVBand="0" w:evenVBand="1" w:oddHBand="0" w:evenHBand="0" w:firstRowFirstColumn="0" w:firstRowLastColumn="0" w:lastRowFirstColumn="0" w:lastRowLastColumn="0"/>
            <w:tcW w:w="2005" w:type="dxa"/>
            <w:shd w:val="clear" w:color="auto" w:fill="FDEADA"/>
            <w:tcMar/>
          </w:tcPr>
          <w:p w:rsidR="0089489E" w:rsidRDefault="00783740" w14:paraId="26381E40" wp14:textId="77777777">
            <w:pPr>
              <w:jc w:val="center"/>
              <w:rPr>
                <w:rFonts w:ascii="Cambria" w:hAnsi="Cambria" w:eastAsia="Cambria" w:cs="Cambria"/>
                <w:color w:val="4F81BD"/>
                <w:sz w:val="18"/>
                <w:szCs w:val="18"/>
              </w:rPr>
            </w:pPr>
            <w:r>
              <w:rPr>
                <w:rFonts w:ascii="Cambria" w:hAnsi="Cambria" w:eastAsia="Cambria" w:cs="Cambria"/>
                <w:color w:val="4F81BD"/>
                <w:sz w:val="18"/>
                <w:szCs w:val="18"/>
              </w:rPr>
              <w:t>Magic Music Mondays</w:t>
            </w:r>
          </w:p>
          <w:p w:rsidR="0089489E" w:rsidRDefault="00783740" w14:paraId="051A53FA" wp14:textId="77777777">
            <w:pPr>
              <w:pBdr>
                <w:top w:val="nil"/>
                <w:left w:val="nil"/>
                <w:bottom w:val="nil"/>
                <w:right w:val="nil"/>
                <w:between w:val="nil"/>
              </w:pBdr>
              <w:rPr>
                <w:rFonts w:ascii="Cambria" w:hAnsi="Cambria" w:eastAsia="Cambria" w:cs="Cambria"/>
                <w:color w:val="0070C0"/>
                <w:sz w:val="18"/>
                <w:szCs w:val="18"/>
              </w:rPr>
            </w:pPr>
            <w:r>
              <w:rPr>
                <w:rFonts w:ascii="Cambria" w:hAnsi="Cambria" w:eastAsia="Cambria" w:cs="Cambria"/>
                <w:color w:val="4F81BD"/>
                <w:sz w:val="18"/>
                <w:szCs w:val="18"/>
              </w:rPr>
              <w:t xml:space="preserve">     (1 day  per term)</w:t>
            </w:r>
          </w:p>
        </w:tc>
        <w:tc>
          <w:tcPr>
            <w:cnfStyle w:val="000010000000" w:firstRow="0" w:lastRow="0" w:firstColumn="0" w:lastColumn="0" w:oddVBand="1" w:evenVBand="0" w:oddHBand="0" w:evenHBand="0" w:firstRowFirstColumn="0" w:firstRowLastColumn="0" w:lastRowFirstColumn="0" w:lastRowLastColumn="0"/>
            <w:tcW w:w="1988" w:type="dxa"/>
            <w:shd w:val="clear" w:color="auto" w:fill="FDEADA"/>
            <w:tcMar/>
          </w:tcPr>
          <w:p w:rsidR="0089489E" w:rsidRDefault="00783740" w14:paraId="59E728B2" wp14:textId="77777777">
            <w:pPr>
              <w:pBdr>
                <w:top w:val="nil"/>
                <w:left w:val="nil"/>
                <w:bottom w:val="nil"/>
                <w:right w:val="nil"/>
                <w:between w:val="nil"/>
              </w:pBdr>
              <w:jc w:val="center"/>
              <w:rPr>
                <w:rFonts w:ascii="Cambria" w:hAnsi="Cambria" w:eastAsia="Cambria" w:cs="Cambria"/>
                <w:b/>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1870" w:type="dxa"/>
            <w:shd w:val="clear" w:color="auto" w:fill="FDEADA"/>
            <w:tcMar/>
          </w:tcPr>
          <w:p w:rsidR="0089489E" w:rsidRDefault="00783740" w14:paraId="593D7865"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10000000" w:firstRow="0" w:lastRow="0" w:firstColumn="0" w:lastColumn="0" w:oddVBand="1" w:evenVBand="0" w:oddHBand="0" w:evenHBand="0" w:firstRowFirstColumn="0" w:firstRowLastColumn="0" w:lastRowFirstColumn="0" w:lastRowLastColumn="0"/>
            <w:tcW w:w="2349" w:type="dxa"/>
            <w:shd w:val="clear" w:color="auto" w:fill="FDEADA"/>
            <w:tcMar/>
          </w:tcPr>
          <w:p w:rsidR="0089489E" w:rsidRDefault="00783740" w14:paraId="015804EF" wp14:textId="77777777">
            <w:pPr>
              <w:pBdr>
                <w:top w:val="nil"/>
                <w:left w:val="nil"/>
                <w:bottom w:val="nil"/>
                <w:right w:val="nil"/>
                <w:between w:val="nil"/>
              </w:pBdr>
              <w:jc w:val="center"/>
              <w:rPr>
                <w:rFonts w:ascii="Cambria" w:hAnsi="Cambria" w:eastAsia="Cambria" w:cs="Cambria"/>
                <w:color w:val="000000"/>
                <w:sz w:val="18"/>
                <w:szCs w:val="18"/>
              </w:rPr>
            </w:pPr>
            <w:r>
              <w:rPr>
                <w:rFonts w:ascii="Noto Sans Symbols" w:hAnsi="Noto Sans Symbols" w:eastAsia="Noto Sans Symbols" w:cs="Noto Sans Symbols"/>
                <w:color w:val="000000"/>
                <w:sz w:val="18"/>
                <w:szCs w:val="18"/>
              </w:rPr>
              <w:t>✔</w:t>
            </w:r>
          </w:p>
        </w:tc>
        <w:tc>
          <w:tcPr>
            <w:cnfStyle w:val="000001000000" w:firstRow="0" w:lastRow="0" w:firstColumn="0" w:lastColumn="0" w:oddVBand="0" w:evenVBand="1" w:oddHBand="0" w:evenHBand="0" w:firstRowFirstColumn="0" w:firstRowLastColumn="0" w:lastRowFirstColumn="0" w:lastRowLastColumn="0"/>
            <w:tcW w:w="2708" w:type="dxa"/>
            <w:shd w:val="clear" w:color="auto" w:fill="FDEADA"/>
            <w:tcMar/>
          </w:tcPr>
          <w:p w:rsidR="0089489E" w:rsidRDefault="0089489E" w14:paraId="187F57B8" wp14:textId="77777777">
            <w:pPr>
              <w:pBdr>
                <w:top w:val="nil"/>
                <w:left w:val="nil"/>
                <w:bottom w:val="nil"/>
                <w:right w:val="nil"/>
                <w:between w:val="nil"/>
              </w:pBdr>
              <w:jc w:val="center"/>
              <w:rPr>
                <w:rFonts w:ascii="Cambria" w:hAnsi="Cambria" w:eastAsia="Cambria" w:cs="Cambria"/>
                <w:color w:val="000000"/>
                <w:sz w:val="20"/>
                <w:szCs w:val="20"/>
              </w:rPr>
            </w:pPr>
          </w:p>
        </w:tc>
        <w:tc>
          <w:tcPr>
            <w:cnfStyle w:val="000010000000" w:firstRow="0" w:lastRow="0" w:firstColumn="0" w:lastColumn="0" w:oddVBand="1" w:evenVBand="0" w:oddHBand="0" w:evenHBand="0" w:firstRowFirstColumn="0" w:firstRowLastColumn="0" w:lastRowFirstColumn="0" w:lastRowLastColumn="0"/>
            <w:tcW w:w="2068" w:type="dxa"/>
            <w:shd w:val="clear" w:color="auto" w:fill="FDEADA"/>
            <w:tcMar/>
          </w:tcPr>
          <w:p w:rsidR="0089489E" w:rsidRDefault="0089489E" w14:paraId="54738AF4" wp14:textId="77777777">
            <w:pPr>
              <w:pBdr>
                <w:top w:val="nil"/>
                <w:left w:val="nil"/>
                <w:bottom w:val="nil"/>
                <w:right w:val="nil"/>
                <w:between w:val="nil"/>
              </w:pBdr>
              <w:jc w:val="center"/>
              <w:rPr>
                <w:rFonts w:ascii="Cambria" w:hAnsi="Cambria" w:eastAsia="Cambria" w:cs="Cambria"/>
                <w:color w:val="000000"/>
                <w:sz w:val="18"/>
                <w:szCs w:val="18"/>
              </w:rPr>
            </w:pPr>
          </w:p>
        </w:tc>
        <w:tc>
          <w:tcPr>
            <w:cnfStyle w:val="000001000000" w:firstRow="0" w:lastRow="0" w:firstColumn="0" w:lastColumn="0" w:oddVBand="0" w:evenVBand="1" w:oddHBand="0" w:evenHBand="0" w:firstRowFirstColumn="0" w:firstRowLastColumn="0" w:lastRowFirstColumn="0" w:lastRowLastColumn="0"/>
            <w:tcW w:w="2068" w:type="dxa"/>
            <w:shd w:val="clear" w:color="auto" w:fill="FDEADA"/>
            <w:tcMar/>
          </w:tcPr>
          <w:p w:rsidR="2B80232C" w:rsidP="5DB16E98" w:rsidRDefault="2B80232C" w14:paraId="0DDE6EE2">
            <w:pPr>
              <w:pBdr>
                <w:top w:val="nil" w:color="000000" w:sz="0" w:space="0"/>
                <w:left w:val="nil" w:color="000000" w:sz="0" w:space="0"/>
                <w:bottom w:val="nil" w:color="000000" w:sz="0" w:space="0"/>
                <w:right w:val="nil" w:color="000000" w:sz="0" w:space="0"/>
                <w:between w:val="nil" w:color="000000" w:sz="0" w:space="0"/>
              </w:pBdr>
              <w:jc w:val="center"/>
              <w:rPr>
                <w:rFonts w:ascii="Cambria" w:hAnsi="Cambria" w:eastAsia="Cambria" w:cs="Cambria"/>
                <w:color w:val="000000" w:themeColor="text1" w:themeTint="FF" w:themeShade="FF"/>
                <w:sz w:val="20"/>
                <w:szCs w:val="20"/>
              </w:rPr>
            </w:pPr>
            <w:r w:rsidRPr="5DB16E98" w:rsidR="2B80232C">
              <w:rPr>
                <w:rFonts w:ascii="Noto Sans Symbols" w:hAnsi="Noto Sans Symbols" w:eastAsia="Noto Sans Symbols" w:cs="Noto Sans Symbols"/>
                <w:color w:val="000000" w:themeColor="text1" w:themeTint="FF" w:themeShade="FF"/>
                <w:sz w:val="18"/>
                <w:szCs w:val="18"/>
              </w:rPr>
              <w:t>✔</w:t>
            </w:r>
          </w:p>
          <w:p w:rsidR="5DB16E98" w:rsidP="5DB16E98" w:rsidRDefault="5DB16E98" w14:paraId="4FFFD272" w14:textId="2A92BA7C">
            <w:pPr>
              <w:pStyle w:val="Normal"/>
              <w:jc w:val="center"/>
              <w:rPr>
                <w:rFonts w:ascii="Cambria" w:hAnsi="Cambria" w:eastAsia="Cambria" w:cs="Cambria"/>
                <w:color w:val="000000" w:themeColor="text1" w:themeTint="FF" w:themeShade="FF"/>
                <w:sz w:val="18"/>
                <w:szCs w:val="18"/>
              </w:rPr>
            </w:pPr>
          </w:p>
        </w:tc>
      </w:tr>
    </w:tbl>
    <w:p xmlns:wp14="http://schemas.microsoft.com/office/word/2010/wordml" w:rsidR="0089489E" w:rsidRDefault="0089489E" w14:paraId="46ABBD8F" wp14:textId="77777777">
      <w:pPr>
        <w:rPr>
          <w:b/>
          <w:color w:val="0070C0"/>
        </w:rPr>
      </w:pPr>
    </w:p>
    <w:p xmlns:wp14="http://schemas.microsoft.com/office/word/2010/wordml" w:rsidR="0089489E" w:rsidP="5DB16E98" w:rsidRDefault="0089489E" w14:paraId="59C50142" wp14:textId="35155FB7">
      <w:pPr>
        <w:pStyle w:val="Normal"/>
        <w:rPr>
          <w:b w:val="1"/>
          <w:bCs w:val="1"/>
          <w:color w:val="0070C0"/>
        </w:rPr>
      </w:pPr>
    </w:p>
    <w:p xmlns:wp14="http://schemas.microsoft.com/office/word/2010/wordml" w:rsidR="0089489E" w:rsidP="5DB16E98" w:rsidRDefault="0089489E" w14:paraId="5327D356" wp14:textId="36F5FB24">
      <w:pPr>
        <w:rPr>
          <w:b w:val="1"/>
          <w:bCs w:val="1"/>
          <w:color w:val="0070C0"/>
        </w:rPr>
      </w:pPr>
    </w:p>
    <w:p xmlns:wp14="http://schemas.microsoft.com/office/word/2010/wordml" w:rsidR="0089489E" w:rsidP="5DB16E98" w:rsidRDefault="0089489E" w14:paraId="727590E1" wp14:textId="117B6FF5">
      <w:pPr>
        <w:rPr>
          <w:b w:val="1"/>
          <w:bCs w:val="1"/>
          <w:color w:val="0070C0"/>
        </w:rPr>
      </w:pPr>
    </w:p>
    <w:p xmlns:wp14="http://schemas.microsoft.com/office/word/2010/wordml" w:rsidR="0089489E" w:rsidP="5DB16E98" w:rsidRDefault="0089489E" w14:paraId="7E9C2E0C" wp14:textId="7CBC48E0">
      <w:pPr>
        <w:rPr>
          <w:b w:val="1"/>
          <w:bCs w:val="1"/>
          <w:color w:val="0070C0"/>
        </w:rPr>
      </w:pPr>
      <w:r w:rsidRPr="5DB16E98" w:rsidR="165DB93D">
        <w:rPr>
          <w:b w:val="1"/>
          <w:bCs w:val="1"/>
          <w:color w:val="0070C0"/>
        </w:rPr>
        <w:t xml:space="preserve">Sing Up </w:t>
      </w:r>
    </w:p>
    <w:p xmlns:wp14="http://schemas.microsoft.com/office/word/2010/wordml" w:rsidR="0089489E" w:rsidP="5DB16E98" w:rsidRDefault="0089489E" w14:paraId="06BBA33E" wp14:textId="4216BCED">
      <w:pPr>
        <w:rPr>
          <w:sz w:val="24"/>
          <w:szCs w:val="24"/>
        </w:rPr>
      </w:pPr>
      <w:r w:rsidRPr="5DB16E98" w:rsidR="08B62968">
        <w:rPr>
          <w:sz w:val="24"/>
          <w:szCs w:val="24"/>
        </w:rPr>
        <w:t xml:space="preserve">Sing up sessions will be delivered in classrooms </w:t>
      </w:r>
      <w:r w:rsidRPr="5DB16E98" w:rsidR="08B62968">
        <w:rPr>
          <w:sz w:val="24"/>
          <w:szCs w:val="24"/>
        </w:rPr>
        <w:t xml:space="preserve">every </w:t>
      </w:r>
      <w:r w:rsidRPr="5DB16E98" w:rsidR="08B62968">
        <w:rPr>
          <w:sz w:val="24"/>
          <w:szCs w:val="24"/>
        </w:rPr>
        <w:t>other half term.</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3585"/>
        <w:gridCol w:w="4020"/>
        <w:gridCol w:w="3765"/>
        <w:gridCol w:w="4110"/>
      </w:tblGrid>
      <w:tr w:rsidR="5DB16E98" w:rsidTr="5DB16E98" w14:paraId="2F51EAB7">
        <w:trPr>
          <w:trHeight w:val="240"/>
        </w:trPr>
        <w:tc>
          <w:tcPr>
            <w:tcW w:w="3585" w:type="dxa"/>
            <w:shd w:val="clear" w:color="auto" w:fill="CCC0D9" w:themeFill="accent4" w:themeFillTint="66"/>
            <w:tcMar>
              <w:left w:w="105" w:type="dxa"/>
              <w:right w:w="105" w:type="dxa"/>
            </w:tcMar>
            <w:vAlign w:val="top"/>
          </w:tcPr>
          <w:p w:rsidR="5DB16E98" w:rsidP="5DB16E98" w:rsidRDefault="5DB16E98" w14:paraId="5E9121CA" w14:textId="132F38CB">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lang w:val="en-GB"/>
              </w:rPr>
              <w:t>Year Group</w:t>
            </w:r>
          </w:p>
        </w:tc>
        <w:tc>
          <w:tcPr>
            <w:tcW w:w="4020" w:type="dxa"/>
            <w:shd w:val="clear" w:color="auto" w:fill="CCC0D9" w:themeFill="accent4" w:themeFillTint="66"/>
            <w:tcMar>
              <w:left w:w="105" w:type="dxa"/>
              <w:right w:w="105" w:type="dxa"/>
            </w:tcMar>
            <w:vAlign w:val="top"/>
          </w:tcPr>
          <w:p w:rsidR="5DB16E98" w:rsidP="5DB16E98" w:rsidRDefault="5DB16E98" w14:paraId="47A4E896" w14:textId="230F1FBE">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lang w:val="en-GB"/>
              </w:rPr>
              <w:t>Autumn</w:t>
            </w:r>
          </w:p>
        </w:tc>
        <w:tc>
          <w:tcPr>
            <w:tcW w:w="3765" w:type="dxa"/>
            <w:shd w:val="clear" w:color="auto" w:fill="CCC0D9" w:themeFill="accent4" w:themeFillTint="66"/>
            <w:tcMar>
              <w:left w:w="105" w:type="dxa"/>
              <w:right w:w="105" w:type="dxa"/>
            </w:tcMar>
            <w:vAlign w:val="top"/>
          </w:tcPr>
          <w:p w:rsidR="5DB16E98" w:rsidP="5DB16E98" w:rsidRDefault="5DB16E98" w14:paraId="27D4D590" w14:textId="64270A66">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lang w:val="en-GB"/>
              </w:rPr>
              <w:t>Spring</w:t>
            </w:r>
          </w:p>
        </w:tc>
        <w:tc>
          <w:tcPr>
            <w:tcW w:w="4110" w:type="dxa"/>
            <w:shd w:val="clear" w:color="auto" w:fill="CCC0D9" w:themeFill="accent4" w:themeFillTint="66"/>
            <w:tcMar>
              <w:left w:w="105" w:type="dxa"/>
              <w:right w:w="105" w:type="dxa"/>
            </w:tcMar>
            <w:vAlign w:val="top"/>
          </w:tcPr>
          <w:p w:rsidR="5DB16E98" w:rsidP="5DB16E98" w:rsidRDefault="5DB16E98" w14:paraId="6DF986B5" w14:textId="65B412CE">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lang w:val="en-GB"/>
              </w:rPr>
              <w:t>Summer</w:t>
            </w:r>
          </w:p>
        </w:tc>
      </w:tr>
      <w:tr w:rsidR="5DB16E98" w:rsidTr="5DB16E98" w14:paraId="62F59248">
        <w:trPr>
          <w:trHeight w:val="375"/>
        </w:trPr>
        <w:tc>
          <w:tcPr>
            <w:tcW w:w="3585" w:type="dxa"/>
            <w:shd w:val="clear" w:color="auto" w:fill="CCC0D9" w:themeFill="accent4" w:themeFillTint="66"/>
            <w:tcMar>
              <w:left w:w="105" w:type="dxa"/>
              <w:right w:w="105" w:type="dxa"/>
            </w:tcMar>
            <w:vAlign w:val="top"/>
          </w:tcPr>
          <w:p w:rsidR="5DB16E98" w:rsidP="5DB16E98" w:rsidRDefault="5DB16E98" w14:paraId="721310D9" w14:textId="040A8967">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lang w:val="en-GB"/>
              </w:rPr>
              <w:t>Year 1</w:t>
            </w:r>
          </w:p>
        </w:tc>
        <w:tc>
          <w:tcPr>
            <w:tcW w:w="4020" w:type="dxa"/>
            <w:tcMar>
              <w:left w:w="105" w:type="dxa"/>
              <w:right w:w="105" w:type="dxa"/>
            </w:tcMar>
            <w:vAlign w:val="top"/>
          </w:tcPr>
          <w:p w:rsidR="5DB16E98" w:rsidP="5DB16E98" w:rsidRDefault="5DB16E98" w14:paraId="4C9B09CB" w14:textId="66F63767">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Menu</w:t>
            </w:r>
          </w:p>
        </w:tc>
        <w:tc>
          <w:tcPr>
            <w:tcW w:w="3765" w:type="dxa"/>
            <w:tcMar>
              <w:left w:w="105" w:type="dxa"/>
              <w:right w:w="105" w:type="dxa"/>
            </w:tcMar>
            <w:vAlign w:val="top"/>
          </w:tcPr>
          <w:p w:rsidR="5DB16E98" w:rsidP="5DB16E98" w:rsidRDefault="5DB16E98" w14:paraId="214A068B" w14:textId="0A31125E">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Football</w:t>
            </w:r>
          </w:p>
        </w:tc>
        <w:tc>
          <w:tcPr>
            <w:tcW w:w="4110" w:type="dxa"/>
            <w:tcMar>
              <w:left w:w="105" w:type="dxa"/>
              <w:right w:w="105" w:type="dxa"/>
            </w:tcMar>
            <w:vAlign w:val="top"/>
          </w:tcPr>
          <w:p w:rsidR="5DB16E98" w:rsidP="5DB16E98" w:rsidRDefault="5DB16E98" w14:paraId="5B6F6ABE" w14:textId="07AB9D31">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 xml:space="preserve">Come Dance </w:t>
            </w: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With</w:t>
            </w: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 xml:space="preserve"> Me</w:t>
            </w:r>
          </w:p>
        </w:tc>
      </w:tr>
      <w:tr w:rsidR="5DB16E98" w:rsidTr="5DB16E98" w14:paraId="7E745767">
        <w:trPr>
          <w:trHeight w:val="240"/>
        </w:trPr>
        <w:tc>
          <w:tcPr>
            <w:tcW w:w="3585" w:type="dxa"/>
            <w:shd w:val="clear" w:color="auto" w:fill="CCC0D9" w:themeFill="accent4" w:themeFillTint="66"/>
            <w:tcMar>
              <w:left w:w="105" w:type="dxa"/>
              <w:right w:w="105" w:type="dxa"/>
            </w:tcMar>
            <w:vAlign w:val="top"/>
          </w:tcPr>
          <w:p w:rsidR="5DB16E98" w:rsidP="5DB16E98" w:rsidRDefault="5DB16E98" w14:paraId="75427950" w14:textId="4E4D0C96">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lang w:val="en-GB"/>
              </w:rPr>
              <w:t>Year 2</w:t>
            </w:r>
          </w:p>
        </w:tc>
        <w:tc>
          <w:tcPr>
            <w:tcW w:w="4020" w:type="dxa"/>
            <w:tcMar>
              <w:left w:w="105" w:type="dxa"/>
              <w:right w:w="105" w:type="dxa"/>
            </w:tcMar>
            <w:vAlign w:val="top"/>
          </w:tcPr>
          <w:p w:rsidR="5DB16E98" w:rsidP="5DB16E98" w:rsidRDefault="5DB16E98" w14:paraId="78946CCD" w14:textId="0709ABD8">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Tony Chestnut</w:t>
            </w:r>
          </w:p>
        </w:tc>
        <w:tc>
          <w:tcPr>
            <w:tcW w:w="3765" w:type="dxa"/>
            <w:tcMar>
              <w:left w:w="105" w:type="dxa"/>
              <w:right w:w="105" w:type="dxa"/>
            </w:tcMar>
            <w:vAlign w:val="top"/>
          </w:tcPr>
          <w:p w:rsidR="5DB16E98" w:rsidP="5DB16E98" w:rsidRDefault="5DB16E98" w14:paraId="3798DCF6" w14:textId="00DECA01">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Grandma Rap</w:t>
            </w:r>
          </w:p>
        </w:tc>
        <w:tc>
          <w:tcPr>
            <w:tcW w:w="4110" w:type="dxa"/>
            <w:tcMar>
              <w:left w:w="105" w:type="dxa"/>
              <w:right w:w="105" w:type="dxa"/>
            </w:tcMar>
            <w:vAlign w:val="top"/>
          </w:tcPr>
          <w:p w:rsidR="5DB16E98" w:rsidP="5DB16E98" w:rsidRDefault="5DB16E98" w14:paraId="2E1B3F5D" w14:textId="7F812FC5">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Tanczymy</w:t>
            </w: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 xml:space="preserve"> </w:t>
            </w: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Labada</w:t>
            </w:r>
          </w:p>
        </w:tc>
      </w:tr>
      <w:tr w:rsidR="5DB16E98" w:rsidTr="5DB16E98" w14:paraId="7C4F8BC1">
        <w:trPr>
          <w:trHeight w:val="375"/>
        </w:trPr>
        <w:tc>
          <w:tcPr>
            <w:tcW w:w="3585" w:type="dxa"/>
            <w:shd w:val="clear" w:color="auto" w:fill="CCC0D9" w:themeFill="accent4" w:themeFillTint="66"/>
            <w:tcMar>
              <w:left w:w="105" w:type="dxa"/>
              <w:right w:w="105" w:type="dxa"/>
            </w:tcMar>
            <w:vAlign w:val="top"/>
          </w:tcPr>
          <w:p w:rsidR="5DB16E98" w:rsidP="5DB16E98" w:rsidRDefault="5DB16E98" w14:paraId="7C6CF886" w14:textId="12A2FEC9">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lang w:val="en-GB"/>
              </w:rPr>
              <w:t>Year 3</w:t>
            </w:r>
          </w:p>
        </w:tc>
        <w:tc>
          <w:tcPr>
            <w:tcW w:w="4020" w:type="dxa"/>
            <w:tcMar>
              <w:left w:w="105" w:type="dxa"/>
              <w:right w:w="105" w:type="dxa"/>
            </w:tcMar>
            <w:vAlign w:val="top"/>
          </w:tcPr>
          <w:p w:rsidR="5DB16E98" w:rsidP="5DB16E98" w:rsidRDefault="5DB16E98" w14:paraId="3B491E9C" w14:textId="6820A8BB">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I’ve</w:t>
            </w: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 xml:space="preserve"> Been to Harlem</w:t>
            </w:r>
          </w:p>
        </w:tc>
        <w:tc>
          <w:tcPr>
            <w:tcW w:w="3765" w:type="dxa"/>
            <w:tcMar>
              <w:left w:w="105" w:type="dxa"/>
              <w:right w:w="105" w:type="dxa"/>
            </w:tcMar>
            <w:vAlign w:val="top"/>
          </w:tcPr>
          <w:p w:rsidR="5DB16E98" w:rsidP="5DB16E98" w:rsidRDefault="5DB16E98" w14:paraId="5CB1807F" w14:textId="0D0C002D">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Latin Dance</w:t>
            </w:r>
          </w:p>
        </w:tc>
        <w:tc>
          <w:tcPr>
            <w:tcW w:w="4110" w:type="dxa"/>
            <w:tcMar>
              <w:left w:w="105" w:type="dxa"/>
              <w:right w:w="105" w:type="dxa"/>
            </w:tcMar>
            <w:vAlign w:val="top"/>
          </w:tcPr>
          <w:p w:rsidR="5DB16E98" w:rsidP="5DB16E98" w:rsidRDefault="5DB16E98" w14:paraId="5D8780C1" w14:textId="61D3FAF8">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Fly with the Stars</w:t>
            </w:r>
          </w:p>
        </w:tc>
      </w:tr>
      <w:tr w:rsidR="5DB16E98" w:rsidTr="5DB16E98" w14:paraId="052B6C0F">
        <w:trPr>
          <w:trHeight w:val="375"/>
        </w:trPr>
        <w:tc>
          <w:tcPr>
            <w:tcW w:w="3585" w:type="dxa"/>
            <w:shd w:val="clear" w:color="auto" w:fill="CCC0D9" w:themeFill="accent4" w:themeFillTint="66"/>
            <w:tcMar>
              <w:left w:w="105" w:type="dxa"/>
              <w:right w:w="105" w:type="dxa"/>
            </w:tcMar>
            <w:vAlign w:val="top"/>
          </w:tcPr>
          <w:p w:rsidR="5DB16E98" w:rsidP="5DB16E98" w:rsidRDefault="5DB16E98" w14:paraId="7D749CA8" w14:textId="44AA919C">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lang w:val="en-GB"/>
              </w:rPr>
              <w:t>Year 4</w:t>
            </w:r>
          </w:p>
        </w:tc>
        <w:tc>
          <w:tcPr>
            <w:tcW w:w="4020" w:type="dxa"/>
            <w:tcMar>
              <w:left w:w="105" w:type="dxa"/>
              <w:right w:w="105" w:type="dxa"/>
            </w:tcMar>
            <w:vAlign w:val="top"/>
          </w:tcPr>
          <w:p w:rsidR="5DB16E98" w:rsidP="5DB16E98" w:rsidRDefault="5DB16E98" w14:paraId="32A719A0" w14:textId="06F75D12">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This Little Light of Mine</w:t>
            </w:r>
          </w:p>
        </w:tc>
        <w:tc>
          <w:tcPr>
            <w:tcW w:w="3765" w:type="dxa"/>
            <w:tcMar>
              <w:left w:w="105" w:type="dxa"/>
              <w:right w:w="105" w:type="dxa"/>
            </w:tcMar>
            <w:vAlign w:val="top"/>
          </w:tcPr>
          <w:p w:rsidR="5DB16E98" w:rsidP="5DB16E98" w:rsidRDefault="5DB16E98" w14:paraId="106A9CB5" w14:textId="423E5547">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 xml:space="preserve">The Doot </w:t>
            </w: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Doot</w:t>
            </w: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 xml:space="preserve"> Song</w:t>
            </w:r>
          </w:p>
        </w:tc>
        <w:tc>
          <w:tcPr>
            <w:tcW w:w="4110" w:type="dxa"/>
            <w:tcMar>
              <w:left w:w="105" w:type="dxa"/>
              <w:right w:w="105" w:type="dxa"/>
            </w:tcMar>
            <w:vAlign w:val="top"/>
          </w:tcPr>
          <w:p w:rsidR="5DB16E98" w:rsidP="5DB16E98" w:rsidRDefault="5DB16E98" w14:paraId="784989CC" w14:textId="2B06C543">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Favourite Song</w:t>
            </w:r>
          </w:p>
        </w:tc>
      </w:tr>
      <w:tr w:rsidR="5DB16E98" w:rsidTr="5DB16E98" w14:paraId="191298C1">
        <w:trPr>
          <w:trHeight w:val="570"/>
        </w:trPr>
        <w:tc>
          <w:tcPr>
            <w:tcW w:w="3585" w:type="dxa"/>
            <w:shd w:val="clear" w:color="auto" w:fill="CCC0D9" w:themeFill="accent4" w:themeFillTint="66"/>
            <w:tcMar>
              <w:left w:w="105" w:type="dxa"/>
              <w:right w:w="105" w:type="dxa"/>
            </w:tcMar>
            <w:vAlign w:val="top"/>
          </w:tcPr>
          <w:p w:rsidR="5DB16E98" w:rsidP="5DB16E98" w:rsidRDefault="5DB16E98" w14:paraId="42696DB8" w14:textId="5AFFA26E">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lang w:val="en-GB"/>
              </w:rPr>
              <w:t>Year 5</w:t>
            </w:r>
          </w:p>
        </w:tc>
        <w:tc>
          <w:tcPr>
            <w:tcW w:w="4020" w:type="dxa"/>
            <w:tcMar>
              <w:left w:w="105" w:type="dxa"/>
              <w:right w:w="105" w:type="dxa"/>
            </w:tcMar>
            <w:vAlign w:val="top"/>
          </w:tcPr>
          <w:p w:rsidR="5DB16E98" w:rsidP="5DB16E98" w:rsidRDefault="5DB16E98" w14:paraId="34BC947B" w14:textId="09820B80">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What shall we do with the drunken sailor</w:t>
            </w:r>
          </w:p>
        </w:tc>
        <w:tc>
          <w:tcPr>
            <w:tcW w:w="3765" w:type="dxa"/>
            <w:tcMar>
              <w:left w:w="105" w:type="dxa"/>
              <w:right w:w="105" w:type="dxa"/>
            </w:tcMar>
            <w:vAlign w:val="top"/>
          </w:tcPr>
          <w:p w:rsidR="5DB16E98" w:rsidP="5DB16E98" w:rsidRDefault="5DB16E98" w14:paraId="1876A956" w14:textId="463E2059">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Madina Tun Nabi</w:t>
            </w:r>
          </w:p>
        </w:tc>
        <w:tc>
          <w:tcPr>
            <w:tcW w:w="4110" w:type="dxa"/>
            <w:tcMar>
              <w:left w:w="105" w:type="dxa"/>
              <w:right w:w="105" w:type="dxa"/>
            </w:tcMar>
            <w:vAlign w:val="top"/>
          </w:tcPr>
          <w:p w:rsidR="5DB16E98" w:rsidP="5DB16E98" w:rsidRDefault="5DB16E98" w14:paraId="74E256E7" w14:textId="37A5132C">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Kisne</w:t>
            </w: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 xml:space="preserve"> </w:t>
            </w: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Banaaya</w:t>
            </w:r>
          </w:p>
        </w:tc>
      </w:tr>
      <w:tr w:rsidR="5DB16E98" w:rsidTr="5DB16E98" w14:paraId="7FC34EC7">
        <w:trPr>
          <w:trHeight w:val="375"/>
        </w:trPr>
        <w:tc>
          <w:tcPr>
            <w:tcW w:w="3585" w:type="dxa"/>
            <w:shd w:val="clear" w:color="auto" w:fill="CCC0D9" w:themeFill="accent4" w:themeFillTint="66"/>
            <w:tcMar>
              <w:left w:w="105" w:type="dxa"/>
              <w:right w:w="105" w:type="dxa"/>
            </w:tcMar>
            <w:vAlign w:val="top"/>
          </w:tcPr>
          <w:p w:rsidR="5DB16E98" w:rsidP="5DB16E98" w:rsidRDefault="5DB16E98" w14:paraId="410056F3" w14:textId="07531385">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000000" w:themeColor="text1" w:themeTint="FF" w:themeShade="FF"/>
                <w:sz w:val="24"/>
                <w:szCs w:val="24"/>
                <w:lang w:val="en-GB"/>
              </w:rPr>
              <w:t>Year 6</w:t>
            </w:r>
          </w:p>
        </w:tc>
        <w:tc>
          <w:tcPr>
            <w:tcW w:w="4020" w:type="dxa"/>
            <w:tcMar>
              <w:left w:w="105" w:type="dxa"/>
              <w:right w:w="105" w:type="dxa"/>
            </w:tcMar>
            <w:vAlign w:val="top"/>
          </w:tcPr>
          <w:p w:rsidR="5DB16E98" w:rsidP="5DB16E98" w:rsidRDefault="5DB16E98" w14:paraId="56FC14D5" w14:textId="32C5DAB3">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Hey Mr Miller</w:t>
            </w:r>
          </w:p>
        </w:tc>
        <w:tc>
          <w:tcPr>
            <w:tcW w:w="3765" w:type="dxa"/>
            <w:tcMar>
              <w:left w:w="105" w:type="dxa"/>
              <w:right w:w="105" w:type="dxa"/>
            </w:tcMar>
            <w:vAlign w:val="top"/>
          </w:tcPr>
          <w:p w:rsidR="5DB16E98" w:rsidP="5DB16E98" w:rsidRDefault="5DB16E98" w14:paraId="459A0074" w14:textId="1BC2BAC8">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Dona Nobis Pacem</w:t>
            </w:r>
          </w:p>
        </w:tc>
        <w:tc>
          <w:tcPr>
            <w:tcW w:w="4110" w:type="dxa"/>
            <w:tcMar>
              <w:left w:w="105" w:type="dxa"/>
              <w:right w:w="105" w:type="dxa"/>
            </w:tcMar>
            <w:vAlign w:val="top"/>
          </w:tcPr>
          <w:p w:rsidR="5DB16E98" w:rsidP="5DB16E98" w:rsidRDefault="5DB16E98" w14:paraId="7ADA76EC" w14:textId="352F0FC8">
            <w:pPr>
              <w:spacing w:line="259" w:lineRule="auto"/>
              <w:jc w:val="center"/>
              <w:rPr>
                <w:rFonts w:ascii="Calibri" w:hAnsi="Calibri" w:eastAsia="Calibri" w:cs="Calibri" w:asciiTheme="majorAscii" w:hAnsiTheme="majorAscii" w:eastAsiaTheme="majorAscii" w:cstheme="majorAscii"/>
                <w:b w:val="0"/>
                <w:bCs w:val="0"/>
                <w:i w:val="0"/>
                <w:iCs w:val="0"/>
                <w:caps w:val="0"/>
                <w:smallCaps w:val="0"/>
                <w:color w:val="auto"/>
                <w:sz w:val="22"/>
                <w:szCs w:val="22"/>
              </w:rPr>
            </w:pPr>
            <w:r w:rsidRPr="5DB16E98" w:rsidR="5DB16E98">
              <w:rPr>
                <w:rFonts w:ascii="Calibri" w:hAnsi="Calibri" w:eastAsia="Calibri" w:cs="Calibri" w:asciiTheme="majorAscii" w:hAnsiTheme="majorAscii" w:eastAsiaTheme="majorAscii" w:cstheme="majorAscii"/>
                <w:b w:val="0"/>
                <w:bCs w:val="0"/>
                <w:i w:val="0"/>
                <w:iCs w:val="0"/>
                <w:caps w:val="0"/>
                <w:smallCaps w:val="0"/>
                <w:color w:val="auto"/>
                <w:sz w:val="22"/>
                <w:szCs w:val="22"/>
                <w:lang w:val="en-GB"/>
              </w:rPr>
              <w:t>Ame Sau Vala Tara Bal</w:t>
            </w:r>
          </w:p>
        </w:tc>
      </w:tr>
    </w:tbl>
    <w:p xmlns:wp14="http://schemas.microsoft.com/office/word/2010/wordml" w:rsidR="0089489E" w:rsidP="5DB16E98" w:rsidRDefault="0089489E" w14:paraId="464FCBC1" wp14:textId="35155FB7">
      <w:pPr>
        <w:pStyle w:val="Normal"/>
        <w:rPr>
          <w:b w:val="1"/>
          <w:bCs w:val="1"/>
          <w:color w:val="0070C0"/>
        </w:rPr>
      </w:pPr>
    </w:p>
    <w:p xmlns:wp14="http://schemas.microsoft.com/office/word/2010/wordml" w:rsidR="0089489E" w:rsidRDefault="00783740" w14:paraId="203650D6" wp14:textId="77777777">
      <w:pPr>
        <w:rPr>
          <w:b/>
          <w:color w:val="0070C0"/>
        </w:rPr>
      </w:pPr>
      <w:r>
        <w:rPr>
          <w:b/>
          <w:color w:val="0070C0"/>
        </w:rPr>
        <w:t xml:space="preserve">Magical Music Mondays </w:t>
      </w:r>
    </w:p>
    <w:p xmlns:wp14="http://schemas.microsoft.com/office/word/2010/wordml" w:rsidR="0089489E" w:rsidRDefault="00783740" w14:paraId="29C7F1D2" wp14:textId="77777777">
      <w:pPr>
        <w:rPr>
          <w:sz w:val="24"/>
          <w:szCs w:val="24"/>
        </w:rPr>
      </w:pPr>
      <w:r>
        <w:rPr>
          <w:sz w:val="24"/>
          <w:szCs w:val="24"/>
        </w:rPr>
        <w:t>Magical Music Mondays will be held 3 times per year and they will be at the end of each term.</w:t>
      </w:r>
    </w:p>
    <w:tbl>
      <w:tblPr>
        <w:tblStyle w:val="afd"/>
        <w:tblW w:w="155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455"/>
        <w:gridCol w:w="4500"/>
        <w:gridCol w:w="4819"/>
        <w:gridCol w:w="4753"/>
      </w:tblGrid>
      <w:tr xmlns:wp14="http://schemas.microsoft.com/office/word/2010/wordml" w:rsidR="0089489E" w14:paraId="4CD07572" wp14:textId="77777777">
        <w:trPr>
          <w:trHeight w:val="544"/>
        </w:trPr>
        <w:tc>
          <w:tcPr>
            <w:tcW w:w="1455" w:type="dxa"/>
          </w:tcPr>
          <w:p w:rsidR="0089489E" w:rsidRDefault="0089489E" w14:paraId="5C8C6B09" wp14:textId="77777777"/>
        </w:tc>
        <w:tc>
          <w:tcPr>
            <w:tcW w:w="4500" w:type="dxa"/>
          </w:tcPr>
          <w:p w:rsidR="0089489E" w:rsidRDefault="00783740" w14:paraId="3DAE49FB" wp14:textId="77777777">
            <w:pPr>
              <w:jc w:val="center"/>
              <w:rPr>
                <w:rFonts w:ascii="CCW Cursive Writing 1" w:hAnsi="CCW Cursive Writing 1" w:eastAsia="CCW Cursive Writing 1" w:cs="CCW Cursive Writing 1"/>
                <w:color w:val="FF0000"/>
                <w:sz w:val="24"/>
                <w:szCs w:val="24"/>
              </w:rPr>
            </w:pPr>
            <w:r>
              <w:rPr>
                <w:rFonts w:ascii="CCW Cursive Writing 1" w:hAnsi="CCW Cursive Writing 1" w:eastAsia="CCW Cursive Writing 1" w:cs="CCW Cursive Writing 1"/>
                <w:color w:val="FF0000"/>
                <w:sz w:val="24"/>
                <w:szCs w:val="24"/>
              </w:rPr>
              <w:t>Autumn</w:t>
            </w:r>
          </w:p>
        </w:tc>
        <w:tc>
          <w:tcPr>
            <w:tcW w:w="4819" w:type="dxa"/>
          </w:tcPr>
          <w:p w:rsidR="0089489E" w:rsidRDefault="00783740" w14:paraId="189E32FF" wp14:textId="77777777">
            <w:pPr>
              <w:jc w:val="center"/>
              <w:rPr>
                <w:rFonts w:ascii="CCW Cursive Writing 1" w:hAnsi="CCW Cursive Writing 1" w:eastAsia="CCW Cursive Writing 1" w:cs="CCW Cursive Writing 1"/>
                <w:color w:val="FF0000"/>
                <w:sz w:val="24"/>
                <w:szCs w:val="24"/>
              </w:rPr>
            </w:pPr>
            <w:r>
              <w:rPr>
                <w:rFonts w:ascii="CCW Cursive Writing 1" w:hAnsi="CCW Cursive Writing 1" w:eastAsia="CCW Cursive Writing 1" w:cs="CCW Cursive Writing 1"/>
                <w:color w:val="FF0000"/>
                <w:sz w:val="24"/>
                <w:szCs w:val="24"/>
              </w:rPr>
              <w:t>Spring</w:t>
            </w:r>
          </w:p>
        </w:tc>
        <w:tc>
          <w:tcPr>
            <w:tcW w:w="4753" w:type="dxa"/>
          </w:tcPr>
          <w:p w:rsidR="0089489E" w:rsidRDefault="00783740" w14:paraId="39AC952F" wp14:textId="77777777">
            <w:pPr>
              <w:jc w:val="center"/>
              <w:rPr>
                <w:rFonts w:ascii="CCW Cursive Writing 1" w:hAnsi="CCW Cursive Writing 1" w:eastAsia="CCW Cursive Writing 1" w:cs="CCW Cursive Writing 1"/>
                <w:color w:val="FF0000"/>
                <w:sz w:val="24"/>
                <w:szCs w:val="24"/>
              </w:rPr>
            </w:pPr>
            <w:r>
              <w:rPr>
                <w:rFonts w:ascii="CCW Cursive Writing 1" w:hAnsi="CCW Cursive Writing 1" w:eastAsia="CCW Cursive Writing 1" w:cs="CCW Cursive Writing 1"/>
                <w:color w:val="FF0000"/>
                <w:sz w:val="24"/>
                <w:szCs w:val="24"/>
              </w:rPr>
              <w:t>Summer</w:t>
            </w:r>
          </w:p>
        </w:tc>
      </w:tr>
      <w:tr xmlns:wp14="http://schemas.microsoft.com/office/word/2010/wordml" w:rsidR="0089489E" w14:paraId="395AB595" wp14:textId="77777777">
        <w:trPr>
          <w:trHeight w:val="513"/>
        </w:trPr>
        <w:tc>
          <w:tcPr>
            <w:tcW w:w="1455" w:type="dxa"/>
          </w:tcPr>
          <w:p w:rsidR="0089489E" w:rsidRDefault="00783740" w14:paraId="6B101A20" wp14:textId="77777777">
            <w:pPr>
              <w:jc w:val="center"/>
              <w:rPr>
                <w:rFonts w:ascii="CCW Cursive Writing 1" w:hAnsi="CCW Cursive Writing 1" w:eastAsia="CCW Cursive Writing 1" w:cs="CCW Cursive Writing 1"/>
                <w:color w:val="FF0000"/>
                <w:sz w:val="20"/>
                <w:szCs w:val="20"/>
              </w:rPr>
            </w:pPr>
            <w:r>
              <w:rPr>
                <w:rFonts w:ascii="CCW Cursive Writing 1" w:hAnsi="CCW Cursive Writing 1" w:eastAsia="CCW Cursive Writing 1" w:cs="CCW Cursive Writing 1"/>
                <w:color w:val="FF0000"/>
                <w:sz w:val="20"/>
                <w:szCs w:val="20"/>
              </w:rPr>
              <w:t>Year 1</w:t>
            </w:r>
          </w:p>
        </w:tc>
        <w:tc>
          <w:tcPr>
            <w:tcW w:w="4500" w:type="dxa"/>
          </w:tcPr>
          <w:p w:rsidR="0089489E" w:rsidRDefault="00783740" w14:paraId="3B9985A1" wp14:textId="77777777">
            <w:pPr>
              <w:jc w:val="center"/>
            </w:pPr>
            <w:r>
              <w:t xml:space="preserve">Animals </w:t>
            </w:r>
          </w:p>
        </w:tc>
        <w:tc>
          <w:tcPr>
            <w:tcW w:w="4819" w:type="dxa"/>
          </w:tcPr>
          <w:p w:rsidR="0089489E" w:rsidRDefault="00783740" w14:paraId="5F498490" wp14:textId="77777777">
            <w:pPr>
              <w:jc w:val="center"/>
            </w:pPr>
            <w:r>
              <w:t xml:space="preserve">Rivers </w:t>
            </w:r>
          </w:p>
        </w:tc>
        <w:tc>
          <w:tcPr>
            <w:tcW w:w="4753" w:type="dxa"/>
          </w:tcPr>
          <w:p w:rsidR="0089489E" w:rsidRDefault="00783740" w14:paraId="7A987C2E" wp14:textId="77777777">
            <w:pPr>
              <w:jc w:val="center"/>
            </w:pPr>
            <w:r>
              <w:t xml:space="preserve">Litter and recycling </w:t>
            </w:r>
          </w:p>
        </w:tc>
      </w:tr>
      <w:tr xmlns:wp14="http://schemas.microsoft.com/office/word/2010/wordml" w:rsidR="0089489E" w14:paraId="0230BEE0" wp14:textId="77777777">
        <w:trPr>
          <w:trHeight w:val="544"/>
        </w:trPr>
        <w:tc>
          <w:tcPr>
            <w:tcW w:w="1455" w:type="dxa"/>
          </w:tcPr>
          <w:p w:rsidR="0089489E" w:rsidRDefault="00783740" w14:paraId="5C2255EC" wp14:textId="77777777">
            <w:pPr>
              <w:jc w:val="center"/>
              <w:rPr>
                <w:rFonts w:ascii="CCW Cursive Writing 1" w:hAnsi="CCW Cursive Writing 1" w:eastAsia="CCW Cursive Writing 1" w:cs="CCW Cursive Writing 1"/>
                <w:color w:val="FF0000"/>
                <w:sz w:val="20"/>
                <w:szCs w:val="20"/>
              </w:rPr>
            </w:pPr>
            <w:r>
              <w:rPr>
                <w:rFonts w:ascii="CCW Cursive Writing 1" w:hAnsi="CCW Cursive Writing 1" w:eastAsia="CCW Cursive Writing 1" w:cs="CCW Cursive Writing 1"/>
                <w:color w:val="FF0000"/>
                <w:sz w:val="20"/>
                <w:szCs w:val="20"/>
              </w:rPr>
              <w:t>Year 2</w:t>
            </w:r>
          </w:p>
        </w:tc>
        <w:tc>
          <w:tcPr>
            <w:tcW w:w="4500" w:type="dxa"/>
          </w:tcPr>
          <w:p w:rsidR="0089489E" w:rsidRDefault="00783740" w14:paraId="488260A8" wp14:textId="77777777">
            <w:pPr>
              <w:jc w:val="center"/>
            </w:pPr>
            <w:r>
              <w:t xml:space="preserve">Fantasy </w:t>
            </w:r>
          </w:p>
          <w:p w:rsidR="0089489E" w:rsidRDefault="0089489E" w14:paraId="3382A365" wp14:textId="77777777">
            <w:pPr>
              <w:jc w:val="center"/>
            </w:pPr>
          </w:p>
        </w:tc>
        <w:tc>
          <w:tcPr>
            <w:tcW w:w="4819" w:type="dxa"/>
          </w:tcPr>
          <w:p w:rsidR="0089489E" w:rsidRDefault="00783740" w14:paraId="53F09164" wp14:textId="77777777">
            <w:pPr>
              <w:jc w:val="center"/>
            </w:pPr>
            <w:r>
              <w:t xml:space="preserve">Moon Music </w:t>
            </w:r>
          </w:p>
        </w:tc>
        <w:tc>
          <w:tcPr>
            <w:tcW w:w="4753" w:type="dxa"/>
          </w:tcPr>
          <w:p w:rsidR="0089489E" w:rsidRDefault="00783740" w14:paraId="44C5F821" wp14:textId="77777777">
            <w:pPr>
              <w:jc w:val="center"/>
            </w:pPr>
            <w:r>
              <w:t xml:space="preserve">Endangered Species / Rainforest </w:t>
            </w:r>
          </w:p>
        </w:tc>
      </w:tr>
      <w:tr xmlns:wp14="http://schemas.microsoft.com/office/word/2010/wordml" w:rsidR="0089489E" w14:paraId="3EB7BFCC" wp14:textId="77777777">
        <w:trPr>
          <w:trHeight w:val="513"/>
        </w:trPr>
        <w:tc>
          <w:tcPr>
            <w:tcW w:w="1455" w:type="dxa"/>
          </w:tcPr>
          <w:p w:rsidR="0089489E" w:rsidRDefault="00783740" w14:paraId="04568CE7" wp14:textId="77777777">
            <w:pPr>
              <w:jc w:val="center"/>
              <w:rPr>
                <w:rFonts w:ascii="CCW Cursive Writing 1" w:hAnsi="CCW Cursive Writing 1" w:eastAsia="CCW Cursive Writing 1" w:cs="CCW Cursive Writing 1"/>
                <w:color w:val="FF0000"/>
                <w:sz w:val="20"/>
                <w:szCs w:val="20"/>
              </w:rPr>
            </w:pPr>
            <w:r>
              <w:rPr>
                <w:rFonts w:ascii="CCW Cursive Writing 1" w:hAnsi="CCW Cursive Writing 1" w:eastAsia="CCW Cursive Writing 1" w:cs="CCW Cursive Writing 1"/>
                <w:color w:val="FF0000"/>
                <w:sz w:val="20"/>
                <w:szCs w:val="20"/>
              </w:rPr>
              <w:t>Year 3</w:t>
            </w:r>
          </w:p>
        </w:tc>
        <w:tc>
          <w:tcPr>
            <w:tcW w:w="4500" w:type="dxa"/>
          </w:tcPr>
          <w:p w:rsidR="0089489E" w:rsidRDefault="00783740" w14:paraId="7C52F6B6" wp14:textId="77777777">
            <w:pPr>
              <w:jc w:val="center"/>
            </w:pPr>
            <w:r>
              <w:t xml:space="preserve">Stone Age - natural instruments </w:t>
            </w:r>
          </w:p>
        </w:tc>
        <w:tc>
          <w:tcPr>
            <w:tcW w:w="4819" w:type="dxa"/>
          </w:tcPr>
          <w:p w:rsidR="0089489E" w:rsidRDefault="00783740" w14:paraId="7A27A3E9" wp14:textId="77777777">
            <w:pPr>
              <w:jc w:val="center"/>
            </w:pPr>
            <w:r>
              <w:t xml:space="preserve">Coastal Music </w:t>
            </w:r>
          </w:p>
        </w:tc>
        <w:tc>
          <w:tcPr>
            <w:tcW w:w="4753" w:type="dxa"/>
          </w:tcPr>
          <w:p w:rsidR="0089489E" w:rsidRDefault="00783740" w14:paraId="42DDBD85" wp14:textId="77777777">
            <w:pPr>
              <w:jc w:val="center"/>
            </w:pPr>
            <w:r>
              <w:t>Food miles - transport</w:t>
            </w:r>
          </w:p>
        </w:tc>
      </w:tr>
      <w:tr xmlns:wp14="http://schemas.microsoft.com/office/word/2010/wordml" w:rsidR="0089489E" w14:paraId="74F6A8DD" wp14:textId="77777777">
        <w:trPr>
          <w:trHeight w:val="544"/>
        </w:trPr>
        <w:tc>
          <w:tcPr>
            <w:tcW w:w="1455" w:type="dxa"/>
          </w:tcPr>
          <w:p w:rsidR="0089489E" w:rsidRDefault="00783740" w14:paraId="4D16D19E" wp14:textId="77777777">
            <w:pPr>
              <w:jc w:val="center"/>
              <w:rPr>
                <w:rFonts w:ascii="CCW Cursive Writing 1" w:hAnsi="CCW Cursive Writing 1" w:eastAsia="CCW Cursive Writing 1" w:cs="CCW Cursive Writing 1"/>
                <w:color w:val="FF0000"/>
                <w:sz w:val="20"/>
                <w:szCs w:val="20"/>
              </w:rPr>
            </w:pPr>
            <w:r>
              <w:rPr>
                <w:rFonts w:ascii="CCW Cursive Writing 1" w:hAnsi="CCW Cursive Writing 1" w:eastAsia="CCW Cursive Writing 1" w:cs="CCW Cursive Writing 1"/>
                <w:color w:val="FF0000"/>
                <w:sz w:val="20"/>
                <w:szCs w:val="20"/>
              </w:rPr>
              <w:t>Year 4</w:t>
            </w:r>
          </w:p>
        </w:tc>
        <w:tc>
          <w:tcPr>
            <w:tcW w:w="4500" w:type="dxa"/>
          </w:tcPr>
          <w:p w:rsidR="0089489E" w:rsidRDefault="00783740" w14:paraId="356D9830" wp14:textId="77777777">
            <w:pPr>
              <w:jc w:val="center"/>
            </w:pPr>
            <w:r>
              <w:t xml:space="preserve">Fairy Tales / Magical Music </w:t>
            </w:r>
          </w:p>
        </w:tc>
        <w:tc>
          <w:tcPr>
            <w:tcW w:w="4819" w:type="dxa"/>
          </w:tcPr>
          <w:p w:rsidR="0089489E" w:rsidRDefault="00783740" w14:paraId="78D32A5F" wp14:textId="77777777">
            <w:pPr>
              <w:jc w:val="center"/>
            </w:pPr>
            <w:r>
              <w:t xml:space="preserve">Performance Poetry </w:t>
            </w:r>
          </w:p>
        </w:tc>
        <w:tc>
          <w:tcPr>
            <w:tcW w:w="4753" w:type="dxa"/>
          </w:tcPr>
          <w:p w:rsidR="0089489E" w:rsidRDefault="00783740" w14:paraId="47C7AD84" wp14:textId="77777777">
            <w:pPr>
              <w:jc w:val="center"/>
            </w:pPr>
            <w:r>
              <w:t>H20</w:t>
            </w:r>
          </w:p>
        </w:tc>
      </w:tr>
      <w:tr xmlns:wp14="http://schemas.microsoft.com/office/word/2010/wordml" w:rsidR="0089489E" w14:paraId="476FCED9" wp14:textId="77777777">
        <w:trPr>
          <w:trHeight w:val="513"/>
        </w:trPr>
        <w:tc>
          <w:tcPr>
            <w:tcW w:w="1455" w:type="dxa"/>
          </w:tcPr>
          <w:p w:rsidR="0089489E" w:rsidRDefault="00783740" w14:paraId="795C9BCE" wp14:textId="77777777">
            <w:pPr>
              <w:jc w:val="center"/>
              <w:rPr>
                <w:rFonts w:ascii="CCW Cursive Writing 1" w:hAnsi="CCW Cursive Writing 1" w:eastAsia="CCW Cursive Writing 1" w:cs="CCW Cursive Writing 1"/>
                <w:color w:val="FF0000"/>
                <w:sz w:val="20"/>
                <w:szCs w:val="20"/>
              </w:rPr>
            </w:pPr>
            <w:r>
              <w:rPr>
                <w:rFonts w:ascii="CCW Cursive Writing 1" w:hAnsi="CCW Cursive Writing 1" w:eastAsia="CCW Cursive Writing 1" w:cs="CCW Cursive Writing 1"/>
                <w:color w:val="FF0000"/>
                <w:sz w:val="20"/>
                <w:szCs w:val="20"/>
              </w:rPr>
              <w:t>Year 5</w:t>
            </w:r>
          </w:p>
        </w:tc>
        <w:tc>
          <w:tcPr>
            <w:tcW w:w="4500" w:type="dxa"/>
          </w:tcPr>
          <w:p w:rsidR="0089489E" w:rsidRDefault="00783740" w14:paraId="3011EF15" wp14:textId="77777777">
            <w:pPr>
              <w:jc w:val="center"/>
            </w:pPr>
            <w:r>
              <w:t>Mood Music</w:t>
            </w:r>
          </w:p>
        </w:tc>
        <w:tc>
          <w:tcPr>
            <w:tcW w:w="4819" w:type="dxa"/>
          </w:tcPr>
          <w:p w:rsidR="0089489E" w:rsidRDefault="00783740" w14:paraId="16E07DE8" wp14:textId="77777777">
            <w:pPr>
              <w:jc w:val="center"/>
            </w:pPr>
            <w:r>
              <w:t>Space</w:t>
            </w:r>
          </w:p>
        </w:tc>
        <w:tc>
          <w:tcPr>
            <w:tcW w:w="4753" w:type="dxa"/>
          </w:tcPr>
          <w:p w:rsidR="0089489E" w:rsidRDefault="00783740" w14:paraId="3E08561C" wp14:textId="77777777">
            <w:pPr>
              <w:jc w:val="center"/>
            </w:pPr>
            <w:r>
              <w:t xml:space="preserve">Travel through different cultures </w:t>
            </w:r>
          </w:p>
        </w:tc>
      </w:tr>
      <w:tr xmlns:wp14="http://schemas.microsoft.com/office/word/2010/wordml" w:rsidR="0089489E" w14:paraId="1B5ACE84" wp14:textId="77777777">
        <w:trPr>
          <w:trHeight w:val="544"/>
        </w:trPr>
        <w:tc>
          <w:tcPr>
            <w:tcW w:w="1455" w:type="dxa"/>
          </w:tcPr>
          <w:p w:rsidR="0089489E" w:rsidRDefault="00783740" w14:paraId="6DF41867" wp14:textId="77777777">
            <w:pPr>
              <w:jc w:val="center"/>
              <w:rPr>
                <w:rFonts w:ascii="CCW Cursive Writing 1" w:hAnsi="CCW Cursive Writing 1" w:eastAsia="CCW Cursive Writing 1" w:cs="CCW Cursive Writing 1"/>
                <w:color w:val="FF0000"/>
                <w:sz w:val="20"/>
                <w:szCs w:val="20"/>
              </w:rPr>
            </w:pPr>
            <w:r>
              <w:rPr>
                <w:rFonts w:ascii="CCW Cursive Writing 1" w:hAnsi="CCW Cursive Writing 1" w:eastAsia="CCW Cursive Writing 1" w:cs="CCW Cursive Writing 1"/>
                <w:color w:val="FF0000"/>
                <w:sz w:val="20"/>
                <w:szCs w:val="20"/>
              </w:rPr>
              <w:t>Year 6</w:t>
            </w:r>
          </w:p>
        </w:tc>
        <w:tc>
          <w:tcPr>
            <w:tcW w:w="4500" w:type="dxa"/>
          </w:tcPr>
          <w:p w:rsidR="0089489E" w:rsidRDefault="00783740" w14:paraId="268794B3" wp14:textId="77777777">
            <w:pPr>
              <w:jc w:val="center"/>
            </w:pPr>
            <w:r>
              <w:t xml:space="preserve">Harry Potter and other soundtracks </w:t>
            </w:r>
          </w:p>
        </w:tc>
        <w:tc>
          <w:tcPr>
            <w:tcW w:w="4819" w:type="dxa"/>
          </w:tcPr>
          <w:p w:rsidR="0089489E" w:rsidRDefault="00783740" w14:paraId="39B7669E" wp14:textId="77777777">
            <w:pPr>
              <w:jc w:val="center"/>
            </w:pPr>
            <w:r>
              <w:t>History of the album / cover</w:t>
            </w:r>
          </w:p>
        </w:tc>
        <w:tc>
          <w:tcPr>
            <w:tcW w:w="4753" w:type="dxa"/>
          </w:tcPr>
          <w:p w:rsidR="0089489E" w:rsidRDefault="00783740" w14:paraId="2AAD8481" wp14:textId="77777777">
            <w:pPr>
              <w:jc w:val="center"/>
            </w:pPr>
            <w:r>
              <w:t xml:space="preserve">Climate Change </w:t>
            </w:r>
          </w:p>
        </w:tc>
      </w:tr>
    </w:tbl>
    <w:p xmlns:wp14="http://schemas.microsoft.com/office/word/2010/wordml" w:rsidR="0089489E" w:rsidRDefault="0089489E" w14:paraId="5C71F136" wp14:textId="77777777">
      <w:pPr>
        <w:rPr>
          <w:b/>
          <w:color w:val="0070C0"/>
        </w:rPr>
      </w:pPr>
    </w:p>
    <w:p xmlns:wp14="http://schemas.microsoft.com/office/word/2010/wordml" w:rsidR="0089489E" w:rsidP="5DB16E98" w:rsidRDefault="0089489E" w14:paraId="4C4CEA3D" wp14:textId="270B8C88">
      <w:pPr>
        <w:pStyle w:val="Normal"/>
        <w:rPr>
          <w:b w:val="1"/>
          <w:bCs w:val="1"/>
          <w:color w:val="0070C0"/>
        </w:rPr>
      </w:pPr>
    </w:p>
    <w:p xmlns:wp14="http://schemas.microsoft.com/office/word/2010/wordml" w:rsidR="0089489E" w:rsidRDefault="00783740" w14:paraId="6AF40447" wp14:textId="77777777">
      <w:pPr>
        <w:rPr>
          <w:b/>
          <w:color w:val="0070C0"/>
        </w:rPr>
      </w:pPr>
      <w:r>
        <w:rPr>
          <w:b/>
          <w:color w:val="0070C0"/>
        </w:rPr>
        <w:t xml:space="preserve">Piece of Music of the Half Term </w:t>
      </w:r>
    </w:p>
    <w:tbl>
      <w:tblPr>
        <w:tblStyle w:val="afe"/>
        <w:tblW w:w="15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38"/>
        <w:gridCol w:w="2401"/>
        <w:gridCol w:w="2126"/>
        <w:gridCol w:w="2410"/>
        <w:gridCol w:w="2410"/>
        <w:gridCol w:w="2551"/>
        <w:gridCol w:w="2410"/>
      </w:tblGrid>
      <w:tr xmlns:wp14="http://schemas.microsoft.com/office/word/2010/wordml" w:rsidR="0089489E" w14:paraId="4E661215" wp14:textId="77777777">
        <w:trPr>
          <w:trHeight w:val="544"/>
        </w:trPr>
        <w:tc>
          <w:tcPr>
            <w:tcW w:w="1138" w:type="dxa"/>
            <w:shd w:val="clear" w:color="auto" w:fill="F2F2F2"/>
          </w:tcPr>
          <w:p w:rsidR="0089489E" w:rsidRDefault="0089489E" w14:paraId="50895670" wp14:textId="77777777"/>
        </w:tc>
        <w:tc>
          <w:tcPr>
            <w:tcW w:w="2401" w:type="dxa"/>
            <w:shd w:val="clear" w:color="auto" w:fill="F2F2F2"/>
          </w:tcPr>
          <w:p w:rsidR="0089489E" w:rsidRDefault="00783740" w14:paraId="33451D70" wp14:textId="77777777">
            <w:pPr>
              <w:jc w:val="center"/>
              <w:rPr>
                <w:rFonts w:ascii="CCW Cursive Writing 1" w:hAnsi="CCW Cursive Writing 1" w:eastAsia="CCW Cursive Writing 1" w:cs="CCW Cursive Writing 1"/>
                <w:color w:val="7030A0"/>
                <w:sz w:val="24"/>
                <w:szCs w:val="24"/>
              </w:rPr>
            </w:pPr>
            <w:r>
              <w:rPr>
                <w:rFonts w:ascii="CCW Cursive Writing 1" w:hAnsi="CCW Cursive Writing 1" w:eastAsia="CCW Cursive Writing 1" w:cs="CCW Cursive Writing 1"/>
                <w:color w:val="7030A0"/>
                <w:sz w:val="24"/>
                <w:szCs w:val="24"/>
              </w:rPr>
              <w:t xml:space="preserve">Autumn 1 </w:t>
            </w:r>
          </w:p>
        </w:tc>
        <w:tc>
          <w:tcPr>
            <w:tcW w:w="2126" w:type="dxa"/>
            <w:shd w:val="clear" w:color="auto" w:fill="F2F2F2"/>
          </w:tcPr>
          <w:p w:rsidR="0089489E" w:rsidRDefault="00783740" w14:paraId="122D39E9" wp14:textId="77777777">
            <w:pPr>
              <w:jc w:val="center"/>
              <w:rPr>
                <w:rFonts w:ascii="CCW Cursive Writing 1" w:hAnsi="CCW Cursive Writing 1" w:eastAsia="CCW Cursive Writing 1" w:cs="CCW Cursive Writing 1"/>
                <w:color w:val="7030A0"/>
                <w:sz w:val="24"/>
                <w:szCs w:val="24"/>
              </w:rPr>
            </w:pPr>
            <w:r>
              <w:rPr>
                <w:rFonts w:ascii="CCW Cursive Writing 1" w:hAnsi="CCW Cursive Writing 1" w:eastAsia="CCW Cursive Writing 1" w:cs="CCW Cursive Writing 1"/>
                <w:color w:val="7030A0"/>
                <w:sz w:val="24"/>
                <w:szCs w:val="24"/>
              </w:rPr>
              <w:t xml:space="preserve">Autumn 2 </w:t>
            </w:r>
          </w:p>
        </w:tc>
        <w:tc>
          <w:tcPr>
            <w:tcW w:w="2410" w:type="dxa"/>
            <w:shd w:val="clear" w:color="auto" w:fill="F2F2F2"/>
          </w:tcPr>
          <w:p w:rsidR="0089489E" w:rsidRDefault="00783740" w14:paraId="5D42A144" wp14:textId="77777777">
            <w:pPr>
              <w:jc w:val="center"/>
              <w:rPr>
                <w:rFonts w:ascii="CCW Cursive Writing 1" w:hAnsi="CCW Cursive Writing 1" w:eastAsia="CCW Cursive Writing 1" w:cs="CCW Cursive Writing 1"/>
                <w:color w:val="7030A0"/>
                <w:sz w:val="24"/>
                <w:szCs w:val="24"/>
              </w:rPr>
            </w:pPr>
            <w:r>
              <w:rPr>
                <w:rFonts w:ascii="CCW Cursive Writing 1" w:hAnsi="CCW Cursive Writing 1" w:eastAsia="CCW Cursive Writing 1" w:cs="CCW Cursive Writing 1"/>
                <w:color w:val="7030A0"/>
                <w:sz w:val="24"/>
                <w:szCs w:val="24"/>
              </w:rPr>
              <w:t>Spring 1</w:t>
            </w:r>
          </w:p>
        </w:tc>
        <w:tc>
          <w:tcPr>
            <w:tcW w:w="2410" w:type="dxa"/>
            <w:shd w:val="clear" w:color="auto" w:fill="F2F2F2"/>
          </w:tcPr>
          <w:p w:rsidR="0089489E" w:rsidRDefault="00783740" w14:paraId="17CC00DC" wp14:textId="77777777">
            <w:pPr>
              <w:jc w:val="center"/>
              <w:rPr>
                <w:rFonts w:ascii="CCW Cursive Writing 1" w:hAnsi="CCW Cursive Writing 1" w:eastAsia="CCW Cursive Writing 1" w:cs="CCW Cursive Writing 1"/>
                <w:color w:val="7030A0"/>
                <w:sz w:val="24"/>
                <w:szCs w:val="24"/>
              </w:rPr>
            </w:pPr>
            <w:r>
              <w:rPr>
                <w:rFonts w:ascii="CCW Cursive Writing 1" w:hAnsi="CCW Cursive Writing 1" w:eastAsia="CCW Cursive Writing 1" w:cs="CCW Cursive Writing 1"/>
                <w:color w:val="7030A0"/>
                <w:sz w:val="24"/>
                <w:szCs w:val="24"/>
              </w:rPr>
              <w:t>Spring 2</w:t>
            </w:r>
          </w:p>
        </w:tc>
        <w:tc>
          <w:tcPr>
            <w:tcW w:w="2551" w:type="dxa"/>
            <w:shd w:val="clear" w:color="auto" w:fill="F2F2F2"/>
          </w:tcPr>
          <w:p w:rsidR="0089489E" w:rsidRDefault="00783740" w14:paraId="0DCEF34A" wp14:textId="77777777">
            <w:pPr>
              <w:jc w:val="center"/>
              <w:rPr>
                <w:rFonts w:ascii="CCW Cursive Writing 1" w:hAnsi="CCW Cursive Writing 1" w:eastAsia="CCW Cursive Writing 1" w:cs="CCW Cursive Writing 1"/>
                <w:color w:val="7030A0"/>
                <w:sz w:val="24"/>
                <w:szCs w:val="24"/>
              </w:rPr>
            </w:pPr>
            <w:r>
              <w:rPr>
                <w:rFonts w:ascii="CCW Cursive Writing 1" w:hAnsi="CCW Cursive Writing 1" w:eastAsia="CCW Cursive Writing 1" w:cs="CCW Cursive Writing 1"/>
                <w:color w:val="7030A0"/>
                <w:sz w:val="24"/>
                <w:szCs w:val="24"/>
              </w:rPr>
              <w:t>Summer 1</w:t>
            </w:r>
          </w:p>
        </w:tc>
        <w:tc>
          <w:tcPr>
            <w:tcW w:w="2410" w:type="dxa"/>
            <w:shd w:val="clear" w:color="auto" w:fill="F2F2F2"/>
          </w:tcPr>
          <w:p w:rsidR="0089489E" w:rsidRDefault="00783740" w14:paraId="2D702784" wp14:textId="77777777">
            <w:pPr>
              <w:jc w:val="center"/>
              <w:rPr>
                <w:rFonts w:ascii="CCW Cursive Writing 1" w:hAnsi="CCW Cursive Writing 1" w:eastAsia="CCW Cursive Writing 1" w:cs="CCW Cursive Writing 1"/>
                <w:color w:val="7030A0"/>
                <w:sz w:val="24"/>
                <w:szCs w:val="24"/>
              </w:rPr>
            </w:pPr>
            <w:r>
              <w:rPr>
                <w:rFonts w:ascii="CCW Cursive Writing 1" w:hAnsi="CCW Cursive Writing 1" w:eastAsia="CCW Cursive Writing 1" w:cs="CCW Cursive Writing 1"/>
                <w:color w:val="7030A0"/>
                <w:sz w:val="24"/>
                <w:szCs w:val="24"/>
              </w:rPr>
              <w:t>Summer 2</w:t>
            </w:r>
          </w:p>
        </w:tc>
      </w:tr>
      <w:tr xmlns:wp14="http://schemas.microsoft.com/office/word/2010/wordml" w:rsidR="0089489E" w14:paraId="422C44E5" wp14:textId="77777777">
        <w:trPr>
          <w:trHeight w:val="513"/>
        </w:trPr>
        <w:tc>
          <w:tcPr>
            <w:tcW w:w="1138" w:type="dxa"/>
            <w:shd w:val="clear" w:color="auto" w:fill="FDEADA"/>
          </w:tcPr>
          <w:p w:rsidR="0089489E" w:rsidRDefault="00783740" w14:paraId="3C72651D" wp14:textId="77777777">
            <w:pPr>
              <w:jc w:val="center"/>
              <w:rPr>
                <w:rFonts w:ascii="CCW Cursive Writing 1" w:hAnsi="CCW Cursive Writing 1" w:eastAsia="CCW Cursive Writing 1" w:cs="CCW Cursive Writing 1"/>
                <w:color w:val="7030A0"/>
                <w:sz w:val="20"/>
                <w:szCs w:val="20"/>
              </w:rPr>
            </w:pPr>
            <w:r>
              <w:rPr>
                <w:rFonts w:ascii="CCW Cursive Writing 1" w:hAnsi="CCW Cursive Writing 1" w:eastAsia="CCW Cursive Writing 1" w:cs="CCW Cursive Writing 1"/>
                <w:color w:val="7030A0"/>
                <w:sz w:val="20"/>
                <w:szCs w:val="20"/>
              </w:rPr>
              <w:t>Year</w:t>
            </w:r>
          </w:p>
          <w:p w:rsidR="0089489E" w:rsidRDefault="00783740" w14:paraId="56B20A0C" wp14:textId="77777777">
            <w:pPr>
              <w:jc w:val="center"/>
              <w:rPr>
                <w:rFonts w:ascii="CCW Cursive Writing 1" w:hAnsi="CCW Cursive Writing 1" w:eastAsia="CCW Cursive Writing 1" w:cs="CCW Cursive Writing 1"/>
                <w:color w:val="7030A0"/>
                <w:sz w:val="20"/>
                <w:szCs w:val="20"/>
              </w:rPr>
            </w:pPr>
            <w:r>
              <w:rPr>
                <w:rFonts w:ascii="CCW Cursive Writing 1" w:hAnsi="CCW Cursive Writing 1" w:eastAsia="CCW Cursive Writing 1" w:cs="CCW Cursive Writing 1"/>
                <w:color w:val="7030A0"/>
                <w:sz w:val="20"/>
                <w:szCs w:val="20"/>
              </w:rPr>
              <w:t>1</w:t>
            </w:r>
          </w:p>
        </w:tc>
        <w:tc>
          <w:tcPr>
            <w:tcW w:w="2401" w:type="dxa"/>
            <w:shd w:val="clear" w:color="auto" w:fill="FDEADA"/>
          </w:tcPr>
          <w:p w:rsidR="0089489E" w:rsidRDefault="00783740" w14:paraId="475FE7F1" wp14:textId="77777777">
            <w:pPr>
              <w:jc w:val="center"/>
            </w:pPr>
            <w:r>
              <w:t>Wild Man</w:t>
            </w:r>
          </w:p>
          <w:p w:rsidR="0089489E" w:rsidRDefault="00783740" w14:paraId="77FF6413" wp14:textId="77777777">
            <w:pPr>
              <w:jc w:val="center"/>
            </w:pPr>
            <w:r>
              <w:t xml:space="preserve"> Kate Bush</w:t>
            </w:r>
          </w:p>
          <w:p w:rsidR="0089489E" w:rsidRDefault="00783740" w14:paraId="00801B6C" wp14:textId="77777777">
            <w:pPr>
              <w:jc w:val="center"/>
            </w:pPr>
            <w:r>
              <w:t>Art pop</w:t>
            </w:r>
          </w:p>
        </w:tc>
        <w:tc>
          <w:tcPr>
            <w:tcW w:w="2126" w:type="dxa"/>
            <w:shd w:val="clear" w:color="auto" w:fill="FDEADA"/>
          </w:tcPr>
          <w:p w:rsidR="0089489E" w:rsidRDefault="00783740" w14:paraId="2FC8BA2A" wp14:textId="77777777">
            <w:pPr>
              <w:jc w:val="center"/>
            </w:pPr>
            <w:r>
              <w:t xml:space="preserve">Runaway Blues </w:t>
            </w:r>
          </w:p>
          <w:p w:rsidR="0089489E" w:rsidRDefault="00783740" w14:paraId="6087E9F5" wp14:textId="77777777">
            <w:pPr>
              <w:jc w:val="center"/>
            </w:pPr>
            <w:r>
              <w:t>Ma Rainey</w:t>
            </w:r>
          </w:p>
          <w:p w:rsidR="0089489E" w:rsidRDefault="00783740" w14:paraId="067042F8" wp14:textId="77777777">
            <w:pPr>
              <w:jc w:val="center"/>
            </w:pPr>
            <w:r>
              <w:t>Blues</w:t>
            </w:r>
          </w:p>
        </w:tc>
        <w:tc>
          <w:tcPr>
            <w:tcW w:w="2410" w:type="dxa"/>
            <w:shd w:val="clear" w:color="auto" w:fill="FDEADA"/>
          </w:tcPr>
          <w:p w:rsidR="0089489E" w:rsidRDefault="00783740" w14:paraId="203C03FA" wp14:textId="77777777">
            <w:pPr>
              <w:jc w:val="center"/>
            </w:pPr>
            <w:r>
              <w:t>Mars From The Planets</w:t>
            </w:r>
          </w:p>
          <w:p w:rsidR="0089489E" w:rsidRDefault="00783740" w14:paraId="4C203C9A" wp14:textId="77777777">
            <w:pPr>
              <w:jc w:val="center"/>
            </w:pPr>
            <w:r>
              <w:t>Holst</w:t>
            </w:r>
          </w:p>
          <w:p w:rsidR="0089489E" w:rsidRDefault="00783740" w14:paraId="4A8A17BA" wp14:textId="77777777">
            <w:pPr>
              <w:jc w:val="center"/>
            </w:pPr>
            <w:r>
              <w:t>20</w:t>
            </w:r>
            <w:r>
              <w:rPr>
                <w:vertAlign w:val="superscript"/>
              </w:rPr>
              <w:t>th</w:t>
            </w:r>
            <w:r>
              <w:t xml:space="preserve"> Century</w:t>
            </w:r>
          </w:p>
        </w:tc>
        <w:tc>
          <w:tcPr>
            <w:tcW w:w="2410" w:type="dxa"/>
            <w:shd w:val="clear" w:color="auto" w:fill="FDEADA"/>
          </w:tcPr>
          <w:p w:rsidR="0089489E" w:rsidRDefault="00783740" w14:paraId="022DF7B3" wp14:textId="77777777">
            <w:pPr>
              <w:jc w:val="center"/>
            </w:pPr>
            <w:r>
              <w:t>Rondo alla Turca</w:t>
            </w:r>
          </w:p>
          <w:p w:rsidR="0089489E" w:rsidRDefault="00783740" w14:paraId="31D759DD" wp14:textId="77777777">
            <w:pPr>
              <w:jc w:val="center"/>
            </w:pPr>
            <w:r>
              <w:t>Mozart</w:t>
            </w:r>
          </w:p>
          <w:p w:rsidR="0089489E" w:rsidRDefault="00783740" w14:paraId="5FA6D7AC" wp14:textId="77777777">
            <w:pPr>
              <w:jc w:val="center"/>
            </w:pPr>
            <w:r>
              <w:t>Classical</w:t>
            </w:r>
          </w:p>
        </w:tc>
        <w:tc>
          <w:tcPr>
            <w:tcW w:w="2551" w:type="dxa"/>
            <w:shd w:val="clear" w:color="auto" w:fill="FDEADA"/>
          </w:tcPr>
          <w:p w:rsidR="0089489E" w:rsidRDefault="00783740" w14:paraId="2C060FC6" wp14:textId="77777777">
            <w:pPr>
              <w:jc w:val="center"/>
            </w:pPr>
            <w:r>
              <w:t>Fanfarra</w:t>
            </w:r>
          </w:p>
          <w:p w:rsidR="0089489E" w:rsidRDefault="00783740" w14:paraId="24D792ED" wp14:textId="77777777">
            <w:pPr>
              <w:jc w:val="center"/>
            </w:pPr>
            <w:r>
              <w:t>Sérgio Mendes/Carlinhos Brown</w:t>
            </w:r>
          </w:p>
          <w:p w:rsidR="0089489E" w:rsidRDefault="00783740" w14:paraId="41C0857F" wp14:textId="77777777">
            <w:pPr>
              <w:jc w:val="center"/>
            </w:pPr>
            <w:r>
              <w:t>Samba</w:t>
            </w:r>
          </w:p>
        </w:tc>
        <w:tc>
          <w:tcPr>
            <w:tcW w:w="2410" w:type="dxa"/>
            <w:shd w:val="clear" w:color="auto" w:fill="FDEADA"/>
          </w:tcPr>
          <w:p w:rsidR="0089489E" w:rsidRDefault="00783740" w14:paraId="58E776F2" wp14:textId="77777777">
            <w:pPr>
              <w:jc w:val="center"/>
            </w:pPr>
            <w:r>
              <w:t xml:space="preserve">Class Choice </w:t>
            </w:r>
          </w:p>
        </w:tc>
      </w:tr>
      <w:tr xmlns:wp14="http://schemas.microsoft.com/office/word/2010/wordml" w:rsidR="0089489E" w14:paraId="22955F5A" wp14:textId="77777777">
        <w:trPr>
          <w:trHeight w:val="544"/>
        </w:trPr>
        <w:tc>
          <w:tcPr>
            <w:tcW w:w="1138" w:type="dxa"/>
            <w:shd w:val="clear" w:color="auto" w:fill="F2F2F2"/>
          </w:tcPr>
          <w:p w:rsidR="0089489E" w:rsidRDefault="00783740" w14:paraId="358A91EB" wp14:textId="77777777">
            <w:pPr>
              <w:jc w:val="center"/>
              <w:rPr>
                <w:rFonts w:ascii="CCW Cursive Writing 1" w:hAnsi="CCW Cursive Writing 1" w:eastAsia="CCW Cursive Writing 1" w:cs="CCW Cursive Writing 1"/>
                <w:color w:val="7030A0"/>
                <w:sz w:val="20"/>
                <w:szCs w:val="20"/>
              </w:rPr>
            </w:pPr>
            <w:r>
              <w:rPr>
                <w:rFonts w:ascii="CCW Cursive Writing 1" w:hAnsi="CCW Cursive Writing 1" w:eastAsia="CCW Cursive Writing 1" w:cs="CCW Cursive Writing 1"/>
                <w:color w:val="7030A0"/>
                <w:sz w:val="20"/>
                <w:szCs w:val="20"/>
              </w:rPr>
              <w:t>Year 2</w:t>
            </w:r>
          </w:p>
        </w:tc>
        <w:tc>
          <w:tcPr>
            <w:tcW w:w="2401" w:type="dxa"/>
            <w:shd w:val="clear" w:color="auto" w:fill="F2F2F2"/>
          </w:tcPr>
          <w:p w:rsidR="0089489E" w:rsidRDefault="00783740" w14:paraId="4B92D0D2" wp14:textId="77777777">
            <w:pPr>
              <w:jc w:val="center"/>
            </w:pPr>
            <w:r>
              <w:t>Night Ferry</w:t>
            </w:r>
          </w:p>
          <w:p w:rsidR="0089489E" w:rsidRDefault="00783740" w14:paraId="136CBC9C" wp14:textId="77777777">
            <w:pPr>
              <w:jc w:val="center"/>
            </w:pPr>
            <w:r>
              <w:t>Anna Clyne</w:t>
            </w:r>
          </w:p>
          <w:p w:rsidR="0089489E" w:rsidRDefault="00783740" w14:paraId="7CA90D49" wp14:textId="77777777">
            <w:pPr>
              <w:jc w:val="center"/>
            </w:pPr>
            <w:r>
              <w:t>21</w:t>
            </w:r>
            <w:r>
              <w:rPr>
                <w:vertAlign w:val="superscript"/>
              </w:rPr>
              <w:t>st</w:t>
            </w:r>
            <w:r>
              <w:t xml:space="preserve"> Century</w:t>
            </w:r>
          </w:p>
        </w:tc>
        <w:tc>
          <w:tcPr>
            <w:tcW w:w="2126" w:type="dxa"/>
            <w:shd w:val="clear" w:color="auto" w:fill="F2F2F2"/>
          </w:tcPr>
          <w:p w:rsidR="0089489E" w:rsidRDefault="00783740" w14:paraId="065A1E4E" wp14:textId="77777777">
            <w:pPr>
              <w:jc w:val="center"/>
            </w:pPr>
            <w:r>
              <w:t>Hound Dog</w:t>
            </w:r>
          </w:p>
          <w:p w:rsidR="0089489E" w:rsidRDefault="00783740" w14:paraId="3651EC17" wp14:textId="77777777">
            <w:pPr>
              <w:jc w:val="center"/>
            </w:pPr>
            <w:r>
              <w:t>Elvis Presley</w:t>
            </w:r>
          </w:p>
          <w:p w:rsidR="0089489E" w:rsidRDefault="00783740" w14:paraId="09A6E7FF" wp14:textId="77777777">
            <w:pPr>
              <w:jc w:val="center"/>
            </w:pPr>
            <w:r>
              <w:t>Rock n Roll</w:t>
            </w:r>
          </w:p>
        </w:tc>
        <w:tc>
          <w:tcPr>
            <w:tcW w:w="2410" w:type="dxa"/>
            <w:shd w:val="clear" w:color="auto" w:fill="F2F2F2"/>
          </w:tcPr>
          <w:p w:rsidR="0089489E" w:rsidRDefault="00783740" w14:paraId="51EDB6AD" wp14:textId="77777777">
            <w:pPr>
              <w:jc w:val="center"/>
            </w:pPr>
            <w:r>
              <w:t>Bolero</w:t>
            </w:r>
          </w:p>
          <w:p w:rsidR="0089489E" w:rsidRDefault="00783740" w14:paraId="1D23E30C" wp14:textId="77777777">
            <w:pPr>
              <w:jc w:val="center"/>
            </w:pPr>
            <w:r>
              <w:t>Ravel</w:t>
            </w:r>
          </w:p>
          <w:p w:rsidR="0089489E" w:rsidRDefault="00783740" w14:paraId="4511C2E2" wp14:textId="77777777">
            <w:pPr>
              <w:jc w:val="center"/>
            </w:pPr>
            <w:r>
              <w:t>20</w:t>
            </w:r>
            <w:r>
              <w:rPr>
                <w:vertAlign w:val="superscript"/>
              </w:rPr>
              <w:t>th</w:t>
            </w:r>
            <w:r>
              <w:t xml:space="preserve"> Century</w:t>
            </w:r>
          </w:p>
        </w:tc>
        <w:tc>
          <w:tcPr>
            <w:tcW w:w="2410" w:type="dxa"/>
            <w:shd w:val="clear" w:color="auto" w:fill="F2F2F2"/>
          </w:tcPr>
          <w:p w:rsidR="0089489E" w:rsidRDefault="00783740" w14:paraId="25C503B9" wp14:textId="77777777">
            <w:pPr>
              <w:jc w:val="center"/>
            </w:pPr>
            <w:r>
              <w:t>Baris</w:t>
            </w:r>
          </w:p>
          <w:p w:rsidR="0089489E" w:rsidRDefault="00783740" w14:paraId="62FBA529" wp14:textId="77777777">
            <w:pPr>
              <w:jc w:val="center"/>
            </w:pPr>
            <w:r>
              <w:t>Gong Kebyar of Peliatan</w:t>
            </w:r>
          </w:p>
          <w:p w:rsidR="0089489E" w:rsidRDefault="00783740" w14:paraId="64D53E51" wp14:textId="77777777">
            <w:pPr>
              <w:jc w:val="center"/>
            </w:pPr>
            <w:r>
              <w:t>Gamelan</w:t>
            </w:r>
          </w:p>
        </w:tc>
        <w:tc>
          <w:tcPr>
            <w:tcW w:w="2551" w:type="dxa"/>
            <w:shd w:val="clear" w:color="auto" w:fill="F2F2F2"/>
          </w:tcPr>
          <w:p w:rsidR="0089489E" w:rsidRDefault="00783740" w14:paraId="3F286F9B" wp14:textId="77777777">
            <w:pPr>
              <w:jc w:val="center"/>
            </w:pPr>
            <w:r>
              <w:t>With A Little Help From My Friends</w:t>
            </w:r>
          </w:p>
          <w:p w:rsidR="0089489E" w:rsidRDefault="00783740" w14:paraId="599606D1" wp14:textId="77777777">
            <w:pPr>
              <w:jc w:val="center"/>
            </w:pPr>
            <w:r>
              <w:t>The Beatles</w:t>
            </w:r>
          </w:p>
          <w:p w:rsidR="0089489E" w:rsidRDefault="00783740" w14:paraId="148C9D03" wp14:textId="77777777">
            <w:pPr>
              <w:jc w:val="center"/>
            </w:pPr>
            <w:r>
              <w:t>Pop</w:t>
            </w:r>
          </w:p>
        </w:tc>
        <w:tc>
          <w:tcPr>
            <w:tcW w:w="2410" w:type="dxa"/>
            <w:shd w:val="clear" w:color="auto" w:fill="F2F2F2"/>
          </w:tcPr>
          <w:p w:rsidR="0089489E" w:rsidRDefault="00783740" w14:paraId="7F04CD68" wp14:textId="77777777">
            <w:pPr>
              <w:jc w:val="center"/>
            </w:pPr>
            <w:r>
              <w:t>Class Choice</w:t>
            </w:r>
          </w:p>
        </w:tc>
      </w:tr>
      <w:tr xmlns:wp14="http://schemas.microsoft.com/office/word/2010/wordml" w:rsidR="0089489E" w14:paraId="5700D158" wp14:textId="77777777">
        <w:trPr>
          <w:trHeight w:val="513"/>
        </w:trPr>
        <w:tc>
          <w:tcPr>
            <w:tcW w:w="1138" w:type="dxa"/>
            <w:shd w:val="clear" w:color="auto" w:fill="FDEADA"/>
          </w:tcPr>
          <w:p w:rsidR="0089489E" w:rsidRDefault="00783740" w14:paraId="37315625" wp14:textId="77777777">
            <w:pPr>
              <w:jc w:val="center"/>
              <w:rPr>
                <w:rFonts w:ascii="CCW Cursive Writing 1" w:hAnsi="CCW Cursive Writing 1" w:eastAsia="CCW Cursive Writing 1" w:cs="CCW Cursive Writing 1"/>
                <w:color w:val="7030A0"/>
                <w:sz w:val="20"/>
                <w:szCs w:val="20"/>
              </w:rPr>
            </w:pPr>
            <w:r>
              <w:rPr>
                <w:rFonts w:ascii="CCW Cursive Writing 1" w:hAnsi="CCW Cursive Writing 1" w:eastAsia="CCW Cursive Writing 1" w:cs="CCW Cursive Writing 1"/>
                <w:color w:val="7030A0"/>
                <w:sz w:val="20"/>
                <w:szCs w:val="20"/>
              </w:rPr>
              <w:t>Year 3</w:t>
            </w:r>
          </w:p>
        </w:tc>
        <w:tc>
          <w:tcPr>
            <w:tcW w:w="2401" w:type="dxa"/>
            <w:shd w:val="clear" w:color="auto" w:fill="FDEADA"/>
          </w:tcPr>
          <w:p w:rsidR="00783740" w:rsidP="00783740" w:rsidRDefault="00783740" w14:paraId="060207EB" wp14:textId="77777777">
            <w:pPr>
              <w:jc w:val="center"/>
            </w:pPr>
            <w:r>
              <w:t>Night on a Bare Mountain</w:t>
            </w:r>
          </w:p>
          <w:p w:rsidR="00783740" w:rsidP="00783740" w:rsidRDefault="00783740" w14:paraId="11D8240A" wp14:textId="77777777">
            <w:pPr>
              <w:jc w:val="center"/>
            </w:pPr>
            <w:r>
              <w:t>Mussorgsky</w:t>
            </w:r>
          </w:p>
          <w:p w:rsidR="00783740" w:rsidP="00783740" w:rsidRDefault="00783740" w14:paraId="66607806" wp14:textId="77777777">
            <w:pPr>
              <w:jc w:val="center"/>
            </w:pPr>
            <w:r>
              <w:t>Romantic</w:t>
            </w:r>
            <w:r>
              <w:t xml:space="preserve"> </w:t>
            </w:r>
          </w:p>
          <w:p w:rsidR="0089489E" w:rsidRDefault="0089489E" w14:paraId="38C1F859" wp14:textId="77777777">
            <w:pPr>
              <w:jc w:val="center"/>
            </w:pPr>
          </w:p>
        </w:tc>
        <w:tc>
          <w:tcPr>
            <w:tcW w:w="2126" w:type="dxa"/>
            <w:shd w:val="clear" w:color="auto" w:fill="FDEADA"/>
          </w:tcPr>
          <w:p w:rsidR="0089489E" w:rsidRDefault="00783740" w14:paraId="5D369F98" wp14:textId="77777777">
            <w:pPr>
              <w:jc w:val="center"/>
            </w:pPr>
            <w:r>
              <w:t>Jai Ho from Slumdog Millionaire</w:t>
            </w:r>
          </w:p>
          <w:p w:rsidR="0089489E" w:rsidRDefault="00783740" w14:paraId="5CCDB6B2" wp14:textId="77777777">
            <w:pPr>
              <w:jc w:val="center"/>
            </w:pPr>
            <w:r>
              <w:t>AR. Rahman</w:t>
            </w:r>
          </w:p>
          <w:p w:rsidR="0089489E" w:rsidRDefault="00783740" w14:paraId="70FCC559" wp14:textId="77777777">
            <w:pPr>
              <w:jc w:val="center"/>
            </w:pPr>
            <w:r>
              <w:t>21</w:t>
            </w:r>
            <w:r>
              <w:rPr>
                <w:vertAlign w:val="superscript"/>
              </w:rPr>
              <w:t>st</w:t>
            </w:r>
            <w:r>
              <w:t xml:space="preserve"> Century</w:t>
            </w:r>
          </w:p>
        </w:tc>
        <w:tc>
          <w:tcPr>
            <w:tcW w:w="2410" w:type="dxa"/>
            <w:shd w:val="clear" w:color="auto" w:fill="FDEADA"/>
          </w:tcPr>
          <w:p w:rsidR="00783740" w:rsidP="00783740" w:rsidRDefault="00783740" w14:paraId="0E201330" wp14:textId="77777777">
            <w:pPr>
              <w:jc w:val="center"/>
            </w:pPr>
            <w:r>
              <w:t>Le Freak</w:t>
            </w:r>
          </w:p>
          <w:p w:rsidR="00783740" w:rsidP="00783740" w:rsidRDefault="00783740" w14:paraId="73607440" wp14:textId="77777777">
            <w:pPr>
              <w:jc w:val="center"/>
            </w:pPr>
            <w:r>
              <w:t>Chic</w:t>
            </w:r>
          </w:p>
          <w:p w:rsidR="0089489E" w:rsidP="00783740" w:rsidRDefault="00783740" w14:paraId="5D2E9394" wp14:textId="77777777">
            <w:pPr>
              <w:jc w:val="center"/>
            </w:pPr>
            <w:bookmarkStart w:name="_GoBack" w:id="2"/>
            <w:bookmarkEnd w:id="2"/>
            <w:r>
              <w:t>Disco</w:t>
            </w:r>
          </w:p>
        </w:tc>
        <w:tc>
          <w:tcPr>
            <w:tcW w:w="2410" w:type="dxa"/>
            <w:shd w:val="clear" w:color="auto" w:fill="FDEADA"/>
          </w:tcPr>
          <w:p w:rsidR="0089489E" w:rsidRDefault="00783740" w14:paraId="6DC6071D" wp14:textId="77777777">
            <w:pPr>
              <w:jc w:val="center"/>
            </w:pPr>
            <w:r>
              <w:t>I Got You (I Feel Good)</w:t>
            </w:r>
          </w:p>
          <w:p w:rsidR="0089489E" w:rsidRDefault="00783740" w14:paraId="6FB1E5FE" wp14:textId="77777777">
            <w:pPr>
              <w:jc w:val="center"/>
            </w:pPr>
            <w:bookmarkStart w:name="_heading=h.30j0zll" w:colFirst="0" w:colLast="0" w:id="3"/>
            <w:bookmarkEnd w:id="3"/>
            <w:r>
              <w:t>James Brown</w:t>
            </w:r>
          </w:p>
          <w:p w:rsidR="0089489E" w:rsidRDefault="00783740" w14:paraId="09EA3D75" wp14:textId="77777777">
            <w:pPr>
              <w:jc w:val="center"/>
            </w:pPr>
            <w:r>
              <w:t>Funk</w:t>
            </w:r>
          </w:p>
        </w:tc>
        <w:tc>
          <w:tcPr>
            <w:tcW w:w="2551" w:type="dxa"/>
            <w:shd w:val="clear" w:color="auto" w:fill="FDEADA"/>
          </w:tcPr>
          <w:p w:rsidR="0089489E" w:rsidRDefault="00783740" w14:paraId="19D93920" wp14:textId="77777777">
            <w:pPr>
              <w:jc w:val="center"/>
            </w:pPr>
            <w:r>
              <w:t>Sahela Re</w:t>
            </w:r>
          </w:p>
          <w:p w:rsidR="0089489E" w:rsidRDefault="00783740" w14:paraId="3F0A2244" wp14:textId="77777777">
            <w:pPr>
              <w:jc w:val="center"/>
            </w:pPr>
            <w:r>
              <w:t>Kishori Amonkar</w:t>
            </w:r>
          </w:p>
          <w:p w:rsidR="0089489E" w:rsidRDefault="00783740" w14:paraId="36AAF58B" wp14:textId="77777777">
            <w:pPr>
              <w:jc w:val="center"/>
            </w:pPr>
            <w:r>
              <w:t>Indian Classical</w:t>
            </w:r>
          </w:p>
        </w:tc>
        <w:tc>
          <w:tcPr>
            <w:tcW w:w="2410" w:type="dxa"/>
            <w:shd w:val="clear" w:color="auto" w:fill="FDEADA"/>
          </w:tcPr>
          <w:p w:rsidR="0089489E" w:rsidRDefault="00783740" w14:paraId="235E70E6" wp14:textId="77777777">
            <w:pPr>
              <w:jc w:val="center"/>
            </w:pPr>
            <w:r>
              <w:t>Class Choice</w:t>
            </w:r>
          </w:p>
        </w:tc>
      </w:tr>
      <w:tr xmlns:wp14="http://schemas.microsoft.com/office/word/2010/wordml" w:rsidR="0089489E" w14:paraId="69DA9775" wp14:textId="77777777">
        <w:trPr>
          <w:trHeight w:val="544"/>
        </w:trPr>
        <w:tc>
          <w:tcPr>
            <w:tcW w:w="1138" w:type="dxa"/>
            <w:shd w:val="clear" w:color="auto" w:fill="F2F2F2"/>
          </w:tcPr>
          <w:p w:rsidR="0089489E" w:rsidRDefault="00783740" w14:paraId="7A1DBD86" wp14:textId="77777777">
            <w:pPr>
              <w:jc w:val="center"/>
              <w:rPr>
                <w:rFonts w:ascii="CCW Cursive Writing 1" w:hAnsi="CCW Cursive Writing 1" w:eastAsia="CCW Cursive Writing 1" w:cs="CCW Cursive Writing 1"/>
                <w:color w:val="7030A0"/>
                <w:sz w:val="20"/>
                <w:szCs w:val="20"/>
              </w:rPr>
            </w:pPr>
            <w:r>
              <w:rPr>
                <w:rFonts w:ascii="CCW Cursive Writing 1" w:hAnsi="CCW Cursive Writing 1" w:eastAsia="CCW Cursive Writing 1" w:cs="CCW Cursive Writing 1"/>
                <w:color w:val="7030A0"/>
                <w:sz w:val="20"/>
                <w:szCs w:val="20"/>
              </w:rPr>
              <w:t>Year 4</w:t>
            </w:r>
          </w:p>
        </w:tc>
        <w:tc>
          <w:tcPr>
            <w:tcW w:w="2401" w:type="dxa"/>
            <w:shd w:val="clear" w:color="auto" w:fill="F2F2F2"/>
          </w:tcPr>
          <w:p w:rsidR="0089489E" w:rsidRDefault="00783740" w14:paraId="3059BD77" wp14:textId="77777777">
            <w:pPr>
              <w:jc w:val="center"/>
            </w:pPr>
            <w:r>
              <w:t>Wonderwall</w:t>
            </w:r>
          </w:p>
          <w:p w:rsidR="0089489E" w:rsidRDefault="00783740" w14:paraId="65DAEFB0" wp14:textId="77777777">
            <w:pPr>
              <w:jc w:val="center"/>
            </w:pPr>
            <w:r>
              <w:t>Oasis</w:t>
            </w:r>
          </w:p>
          <w:p w:rsidR="0089489E" w:rsidRDefault="00783740" w14:paraId="1422EDF8" wp14:textId="77777777">
            <w:pPr>
              <w:jc w:val="center"/>
            </w:pPr>
            <w:r>
              <w:t>90s Indie</w:t>
            </w:r>
          </w:p>
        </w:tc>
        <w:tc>
          <w:tcPr>
            <w:tcW w:w="2126" w:type="dxa"/>
            <w:shd w:val="clear" w:color="auto" w:fill="F2F2F2"/>
          </w:tcPr>
          <w:p w:rsidR="0089489E" w:rsidRDefault="00783740" w14:paraId="61AD0E2C" wp14:textId="77777777">
            <w:pPr>
              <w:jc w:val="center"/>
            </w:pPr>
            <w:r>
              <w:t>Take the ‘A’ Train</w:t>
            </w:r>
          </w:p>
          <w:p w:rsidR="0089489E" w:rsidRDefault="00783740" w14:paraId="05D1C536" wp14:textId="77777777">
            <w:pPr>
              <w:jc w:val="center"/>
            </w:pPr>
            <w:r>
              <w:t>Billy Strayhorn/Duke Ellington Orchestra</w:t>
            </w:r>
          </w:p>
          <w:p w:rsidR="0089489E" w:rsidRDefault="00783740" w14:paraId="774EF0EA" wp14:textId="77777777">
            <w:pPr>
              <w:jc w:val="center"/>
            </w:pPr>
            <w:r>
              <w:t>Jazz</w:t>
            </w:r>
          </w:p>
        </w:tc>
        <w:tc>
          <w:tcPr>
            <w:tcW w:w="2410" w:type="dxa"/>
            <w:shd w:val="clear" w:color="auto" w:fill="F2F2F2"/>
          </w:tcPr>
          <w:p w:rsidR="0089489E" w:rsidRDefault="00783740" w14:paraId="22C8D6F0" wp14:textId="77777777">
            <w:pPr>
              <w:jc w:val="center"/>
            </w:pPr>
            <w:r>
              <w:t>Symphony No. 5</w:t>
            </w:r>
          </w:p>
          <w:p w:rsidR="0089489E" w:rsidRDefault="00783740" w14:paraId="4EEBFB44" wp14:textId="77777777">
            <w:pPr>
              <w:jc w:val="center"/>
            </w:pPr>
            <w:r>
              <w:t>Beethoven</w:t>
            </w:r>
          </w:p>
          <w:p w:rsidR="0089489E" w:rsidRDefault="00783740" w14:paraId="27A816EA" wp14:textId="77777777">
            <w:pPr>
              <w:jc w:val="center"/>
            </w:pPr>
            <w:r>
              <w:t>Classical</w:t>
            </w:r>
          </w:p>
        </w:tc>
        <w:tc>
          <w:tcPr>
            <w:tcW w:w="2410" w:type="dxa"/>
            <w:shd w:val="clear" w:color="auto" w:fill="F2F2F2"/>
          </w:tcPr>
          <w:p w:rsidR="0089489E" w:rsidRDefault="00783740" w14:paraId="05E8F379" wp14:textId="77777777">
            <w:pPr>
              <w:jc w:val="center"/>
            </w:pPr>
            <w:r>
              <w:t>For the Beauty of the Earth</w:t>
            </w:r>
          </w:p>
          <w:p w:rsidR="0089489E" w:rsidRDefault="00783740" w14:paraId="4912A884" wp14:textId="77777777">
            <w:pPr>
              <w:jc w:val="center"/>
            </w:pPr>
            <w:r>
              <w:t>Rutter</w:t>
            </w:r>
          </w:p>
          <w:p w:rsidR="0089489E" w:rsidRDefault="00783740" w14:paraId="4EFA85DD" wp14:textId="77777777">
            <w:pPr>
              <w:jc w:val="center"/>
            </w:pPr>
            <w:r>
              <w:t>20</w:t>
            </w:r>
            <w:r>
              <w:rPr>
                <w:vertAlign w:val="superscript"/>
              </w:rPr>
              <w:t>th</w:t>
            </w:r>
            <w:r>
              <w:t xml:space="preserve"> Century</w:t>
            </w:r>
          </w:p>
        </w:tc>
        <w:tc>
          <w:tcPr>
            <w:tcW w:w="2551" w:type="dxa"/>
            <w:shd w:val="clear" w:color="auto" w:fill="F2F2F2"/>
          </w:tcPr>
          <w:p w:rsidR="0089489E" w:rsidRDefault="00783740" w14:paraId="4E0919F6" wp14:textId="77777777">
            <w:pPr>
              <w:jc w:val="center"/>
            </w:pPr>
            <w:r>
              <w:t>Tropical Bird</w:t>
            </w:r>
          </w:p>
          <w:p w:rsidR="0089489E" w:rsidRDefault="00783740" w14:paraId="49D77DB7" wp14:textId="77777777">
            <w:pPr>
              <w:jc w:val="center"/>
            </w:pPr>
            <w:r>
              <w:t>Trinidad Steel Band</w:t>
            </w:r>
          </w:p>
          <w:p w:rsidR="0089489E" w:rsidRDefault="00783740" w14:paraId="75977990" wp14:textId="77777777">
            <w:pPr>
              <w:jc w:val="center"/>
            </w:pPr>
            <w:r>
              <w:t>Calypso</w:t>
            </w:r>
          </w:p>
        </w:tc>
        <w:tc>
          <w:tcPr>
            <w:tcW w:w="2410" w:type="dxa"/>
            <w:shd w:val="clear" w:color="auto" w:fill="F2F2F2"/>
          </w:tcPr>
          <w:p w:rsidR="0089489E" w:rsidRDefault="00783740" w14:paraId="470CE88A" wp14:textId="77777777">
            <w:pPr>
              <w:jc w:val="center"/>
            </w:pPr>
            <w:r>
              <w:t>Class Choice</w:t>
            </w:r>
          </w:p>
        </w:tc>
      </w:tr>
      <w:tr xmlns:wp14="http://schemas.microsoft.com/office/word/2010/wordml" w:rsidR="0089489E" w14:paraId="0A360E03" wp14:textId="77777777">
        <w:trPr>
          <w:trHeight w:val="513"/>
        </w:trPr>
        <w:tc>
          <w:tcPr>
            <w:tcW w:w="1138" w:type="dxa"/>
            <w:shd w:val="clear" w:color="auto" w:fill="FDEADA"/>
          </w:tcPr>
          <w:p w:rsidR="0089489E" w:rsidRDefault="00783740" w14:paraId="2521DEBC" wp14:textId="77777777">
            <w:pPr>
              <w:jc w:val="center"/>
              <w:rPr>
                <w:rFonts w:ascii="CCW Cursive Writing 1" w:hAnsi="CCW Cursive Writing 1" w:eastAsia="CCW Cursive Writing 1" w:cs="CCW Cursive Writing 1"/>
                <w:color w:val="7030A0"/>
                <w:sz w:val="20"/>
                <w:szCs w:val="20"/>
              </w:rPr>
            </w:pPr>
            <w:r>
              <w:rPr>
                <w:rFonts w:ascii="CCW Cursive Writing 1" w:hAnsi="CCW Cursive Writing 1" w:eastAsia="CCW Cursive Writing 1" w:cs="CCW Cursive Writing 1"/>
                <w:color w:val="7030A0"/>
                <w:sz w:val="20"/>
                <w:szCs w:val="20"/>
              </w:rPr>
              <w:t>Year 5</w:t>
            </w:r>
          </w:p>
        </w:tc>
        <w:tc>
          <w:tcPr>
            <w:tcW w:w="2401" w:type="dxa"/>
            <w:shd w:val="clear" w:color="auto" w:fill="FDEADA"/>
          </w:tcPr>
          <w:p w:rsidR="0089489E" w:rsidRDefault="00783740" w14:paraId="1B2DD07C" wp14:textId="77777777">
            <w:pPr>
              <w:jc w:val="center"/>
            </w:pPr>
            <w:r>
              <w:t>Inkanyezi Nezazi</w:t>
            </w:r>
          </w:p>
          <w:p w:rsidR="0089489E" w:rsidRDefault="00783740" w14:paraId="1EAD8045" wp14:textId="77777777">
            <w:pPr>
              <w:jc w:val="center"/>
            </w:pPr>
            <w:r>
              <w:t>Ladysmith Black Mambazo</w:t>
            </w:r>
          </w:p>
          <w:p w:rsidR="0089489E" w:rsidRDefault="00783740" w14:paraId="696A2CBB" wp14:textId="77777777">
            <w:pPr>
              <w:jc w:val="center"/>
            </w:pPr>
            <w:r>
              <w:t>Choral</w:t>
            </w:r>
          </w:p>
        </w:tc>
        <w:tc>
          <w:tcPr>
            <w:tcW w:w="2126" w:type="dxa"/>
            <w:shd w:val="clear" w:color="auto" w:fill="FDEADA"/>
          </w:tcPr>
          <w:p w:rsidR="0089489E" w:rsidRDefault="00783740" w14:paraId="1A68DA1C" wp14:textId="77777777">
            <w:pPr>
              <w:jc w:val="center"/>
            </w:pPr>
            <w:r>
              <w:t>Smalltown Boy</w:t>
            </w:r>
          </w:p>
          <w:p w:rsidR="0089489E" w:rsidRDefault="00783740" w14:paraId="71E33910" wp14:textId="77777777">
            <w:pPr>
              <w:jc w:val="center"/>
            </w:pPr>
            <w:r>
              <w:t>Bronski Beat</w:t>
            </w:r>
          </w:p>
          <w:p w:rsidR="0089489E" w:rsidRDefault="00783740" w14:paraId="18A66919" wp14:textId="77777777">
            <w:pPr>
              <w:jc w:val="center"/>
            </w:pPr>
            <w:r>
              <w:t>80s Synth/Pop</w:t>
            </w:r>
          </w:p>
        </w:tc>
        <w:tc>
          <w:tcPr>
            <w:tcW w:w="2410" w:type="dxa"/>
            <w:shd w:val="clear" w:color="auto" w:fill="FDEADA"/>
          </w:tcPr>
          <w:p w:rsidR="0089489E" w:rsidRDefault="00783740" w14:paraId="21B0AE1D" wp14:textId="77777777">
            <w:pPr>
              <w:jc w:val="center"/>
            </w:pPr>
            <w:r>
              <w:t>English Folk Song Suite</w:t>
            </w:r>
          </w:p>
          <w:p w:rsidR="0089489E" w:rsidRDefault="00783740" w14:paraId="0D816356" wp14:textId="77777777">
            <w:pPr>
              <w:jc w:val="center"/>
            </w:pPr>
            <w:r>
              <w:t>Vaughan Williams</w:t>
            </w:r>
          </w:p>
          <w:p w:rsidR="0089489E" w:rsidRDefault="00783740" w14:paraId="0CD874D4" wp14:textId="77777777">
            <w:pPr>
              <w:jc w:val="center"/>
            </w:pPr>
            <w:r>
              <w:t>20th Century</w:t>
            </w:r>
          </w:p>
        </w:tc>
        <w:tc>
          <w:tcPr>
            <w:tcW w:w="2410" w:type="dxa"/>
            <w:shd w:val="clear" w:color="auto" w:fill="FDEADA"/>
          </w:tcPr>
          <w:p w:rsidR="0089489E" w:rsidRDefault="00783740" w14:paraId="49B43686" wp14:textId="77777777">
            <w:pPr>
              <w:jc w:val="center"/>
            </w:pPr>
            <w:r>
              <w:t>This Little Babe from Ceremony of Carols</w:t>
            </w:r>
          </w:p>
          <w:p w:rsidR="0089489E" w:rsidRDefault="00783740" w14:paraId="153FBE99" wp14:textId="77777777">
            <w:pPr>
              <w:jc w:val="center"/>
            </w:pPr>
            <w:r>
              <w:t>Britten</w:t>
            </w:r>
          </w:p>
          <w:p w:rsidR="0089489E" w:rsidRDefault="00783740" w14:paraId="6864B0D7" wp14:textId="77777777">
            <w:pPr>
              <w:jc w:val="center"/>
            </w:pPr>
            <w:r>
              <w:t>20</w:t>
            </w:r>
            <w:r>
              <w:rPr>
                <w:vertAlign w:val="superscript"/>
              </w:rPr>
              <w:t>th</w:t>
            </w:r>
            <w:r>
              <w:t xml:space="preserve"> Century</w:t>
            </w:r>
          </w:p>
        </w:tc>
        <w:tc>
          <w:tcPr>
            <w:tcW w:w="2551" w:type="dxa"/>
            <w:shd w:val="clear" w:color="auto" w:fill="FDEADA"/>
          </w:tcPr>
          <w:p w:rsidR="0089489E" w:rsidRDefault="00783740" w14:paraId="1F7EA451" wp14:textId="77777777">
            <w:pPr>
              <w:jc w:val="center"/>
            </w:pPr>
            <w:r>
              <w:t>Jin-Go-La-Ba (Drums of Passion)</w:t>
            </w:r>
          </w:p>
          <w:p w:rsidR="0089489E" w:rsidRDefault="00783740" w14:paraId="207BB653" wp14:textId="77777777">
            <w:pPr>
              <w:jc w:val="center"/>
            </w:pPr>
            <w:r>
              <w:t>Babatunde Olatunji</w:t>
            </w:r>
          </w:p>
          <w:p w:rsidR="0089489E" w:rsidRDefault="00783740" w14:paraId="36C363F4" wp14:textId="77777777">
            <w:pPr>
              <w:jc w:val="center"/>
            </w:pPr>
            <w:r>
              <w:t>Drumming</w:t>
            </w:r>
          </w:p>
        </w:tc>
        <w:tc>
          <w:tcPr>
            <w:tcW w:w="2410" w:type="dxa"/>
            <w:shd w:val="clear" w:color="auto" w:fill="FDEADA"/>
          </w:tcPr>
          <w:p w:rsidR="0089489E" w:rsidRDefault="00783740" w14:paraId="5B0D83F2" wp14:textId="77777777">
            <w:pPr>
              <w:jc w:val="center"/>
            </w:pPr>
            <w:r>
              <w:t>Class Choice</w:t>
            </w:r>
          </w:p>
        </w:tc>
      </w:tr>
      <w:tr xmlns:wp14="http://schemas.microsoft.com/office/word/2010/wordml" w:rsidR="0089489E" w14:paraId="0CE3193D" wp14:textId="77777777">
        <w:trPr>
          <w:trHeight w:val="544"/>
        </w:trPr>
        <w:tc>
          <w:tcPr>
            <w:tcW w:w="1138" w:type="dxa"/>
            <w:shd w:val="clear" w:color="auto" w:fill="F2F2F2"/>
          </w:tcPr>
          <w:p w:rsidR="0089489E" w:rsidRDefault="00783740" w14:paraId="16176CFB" wp14:textId="77777777">
            <w:pPr>
              <w:shd w:val="clear" w:color="auto" w:fill="F2F2F2"/>
              <w:jc w:val="center"/>
              <w:rPr>
                <w:rFonts w:ascii="CCW Cursive Writing 1" w:hAnsi="CCW Cursive Writing 1" w:eastAsia="CCW Cursive Writing 1" w:cs="CCW Cursive Writing 1"/>
                <w:color w:val="7030A0"/>
                <w:sz w:val="20"/>
                <w:szCs w:val="20"/>
              </w:rPr>
            </w:pPr>
            <w:r>
              <w:rPr>
                <w:rFonts w:ascii="CCW Cursive Writing 1" w:hAnsi="CCW Cursive Writing 1" w:eastAsia="CCW Cursive Writing 1" w:cs="CCW Cursive Writing 1"/>
                <w:color w:val="7030A0"/>
                <w:sz w:val="20"/>
                <w:szCs w:val="20"/>
              </w:rPr>
              <w:t>Year 6</w:t>
            </w:r>
          </w:p>
        </w:tc>
        <w:tc>
          <w:tcPr>
            <w:tcW w:w="2401" w:type="dxa"/>
            <w:shd w:val="clear" w:color="auto" w:fill="F2F2F2"/>
          </w:tcPr>
          <w:p w:rsidR="0089489E" w:rsidRDefault="00783740" w14:paraId="567F62B0" wp14:textId="77777777">
            <w:pPr>
              <w:shd w:val="clear" w:color="auto" w:fill="F2F2F2"/>
              <w:jc w:val="center"/>
            </w:pPr>
            <w:r>
              <w:t>Say My Name</w:t>
            </w:r>
          </w:p>
          <w:p w:rsidR="0089489E" w:rsidRDefault="00783740" w14:paraId="4B5B1B00" wp14:textId="77777777">
            <w:pPr>
              <w:shd w:val="clear" w:color="auto" w:fill="F2F2F2"/>
              <w:jc w:val="center"/>
            </w:pPr>
            <w:r>
              <w:t>Destiny’s Child</w:t>
            </w:r>
          </w:p>
          <w:p w:rsidR="0089489E" w:rsidRDefault="00783740" w14:paraId="21BFE50B" wp14:textId="77777777">
            <w:pPr>
              <w:shd w:val="clear" w:color="auto" w:fill="F2F2F2"/>
              <w:jc w:val="center"/>
            </w:pPr>
            <w:r>
              <w:t>90s RnB</w:t>
            </w:r>
          </w:p>
        </w:tc>
        <w:tc>
          <w:tcPr>
            <w:tcW w:w="2126" w:type="dxa"/>
            <w:shd w:val="clear" w:color="auto" w:fill="F2F2F2"/>
          </w:tcPr>
          <w:p w:rsidR="0089489E" w:rsidRDefault="00783740" w14:paraId="02530ED3" wp14:textId="77777777">
            <w:pPr>
              <w:shd w:val="clear" w:color="auto" w:fill="F2F2F2"/>
              <w:jc w:val="center"/>
            </w:pPr>
            <w:r>
              <w:t>Libertango</w:t>
            </w:r>
          </w:p>
          <w:p w:rsidR="0089489E" w:rsidRDefault="00783740" w14:paraId="705F4864" wp14:textId="77777777">
            <w:pPr>
              <w:shd w:val="clear" w:color="auto" w:fill="F2F2F2"/>
              <w:jc w:val="center"/>
            </w:pPr>
            <w:r>
              <w:t>Piazzolla</w:t>
            </w:r>
          </w:p>
          <w:p w:rsidR="0089489E" w:rsidRDefault="00783740" w14:paraId="05BACD43" wp14:textId="77777777">
            <w:pPr>
              <w:shd w:val="clear" w:color="auto" w:fill="F2F2F2"/>
              <w:jc w:val="center"/>
            </w:pPr>
            <w:r>
              <w:t>Tango</w:t>
            </w:r>
          </w:p>
        </w:tc>
        <w:tc>
          <w:tcPr>
            <w:tcW w:w="2410" w:type="dxa"/>
            <w:shd w:val="clear" w:color="auto" w:fill="F2F2F2"/>
          </w:tcPr>
          <w:p w:rsidR="0089489E" w:rsidRDefault="00783740" w14:paraId="06F65045" wp14:textId="77777777">
            <w:pPr>
              <w:shd w:val="clear" w:color="auto" w:fill="F2F2F2"/>
              <w:jc w:val="center"/>
            </w:pPr>
            <w:r>
              <w:t>Sea Shanties</w:t>
            </w:r>
          </w:p>
          <w:p w:rsidR="0089489E" w:rsidRDefault="00783740" w14:paraId="7AC43853" wp14:textId="77777777">
            <w:pPr>
              <w:shd w:val="clear" w:color="auto" w:fill="F2F2F2"/>
              <w:jc w:val="center"/>
            </w:pPr>
            <w:r>
              <w:t>Various</w:t>
            </w:r>
          </w:p>
          <w:p w:rsidR="0089489E" w:rsidRDefault="00783740" w14:paraId="59DDD4FD" wp14:textId="77777777">
            <w:pPr>
              <w:shd w:val="clear" w:color="auto" w:fill="F2F2F2"/>
              <w:jc w:val="center"/>
            </w:pPr>
            <w:r>
              <w:t>Folk</w:t>
            </w:r>
          </w:p>
        </w:tc>
        <w:tc>
          <w:tcPr>
            <w:tcW w:w="2410" w:type="dxa"/>
            <w:shd w:val="clear" w:color="auto" w:fill="F2F2F2"/>
          </w:tcPr>
          <w:p w:rsidR="0089489E" w:rsidRDefault="00783740" w14:paraId="7D4D08B9" wp14:textId="77777777">
            <w:pPr>
              <w:shd w:val="clear" w:color="auto" w:fill="F2F2F2"/>
              <w:jc w:val="center"/>
            </w:pPr>
            <w:r>
              <w:t>1812 Overture</w:t>
            </w:r>
          </w:p>
          <w:p w:rsidR="0089489E" w:rsidRDefault="00783740" w14:paraId="7CEE933B" wp14:textId="77777777">
            <w:pPr>
              <w:shd w:val="clear" w:color="auto" w:fill="F2F2F2"/>
              <w:jc w:val="center"/>
            </w:pPr>
            <w:r>
              <w:t>Tchaikovsky</w:t>
            </w:r>
          </w:p>
          <w:p w:rsidR="0089489E" w:rsidRDefault="00783740" w14:paraId="57F31E01" wp14:textId="77777777">
            <w:pPr>
              <w:shd w:val="clear" w:color="auto" w:fill="F2F2F2"/>
              <w:jc w:val="center"/>
            </w:pPr>
            <w:r>
              <w:t>Romantic</w:t>
            </w:r>
          </w:p>
        </w:tc>
        <w:tc>
          <w:tcPr>
            <w:tcW w:w="2551" w:type="dxa"/>
            <w:shd w:val="clear" w:color="auto" w:fill="F2F2F2"/>
          </w:tcPr>
          <w:p w:rsidR="0089489E" w:rsidRDefault="00783740" w14:paraId="7557685D" wp14:textId="77777777">
            <w:pPr>
              <w:shd w:val="clear" w:color="auto" w:fill="F2F2F2"/>
              <w:jc w:val="center"/>
            </w:pPr>
            <w:r>
              <w:t>Connect It</w:t>
            </w:r>
          </w:p>
          <w:p w:rsidR="0089489E" w:rsidRDefault="00783740" w14:paraId="0B5B729F" wp14:textId="77777777">
            <w:pPr>
              <w:shd w:val="clear" w:color="auto" w:fill="F2F2F2"/>
              <w:jc w:val="center"/>
            </w:pPr>
            <w:r>
              <w:t>Anna Meredith</w:t>
            </w:r>
          </w:p>
          <w:p w:rsidR="0089489E" w:rsidRDefault="00783740" w14:paraId="1E8F138F" wp14:textId="77777777">
            <w:pPr>
              <w:shd w:val="clear" w:color="auto" w:fill="F2F2F2"/>
              <w:jc w:val="center"/>
            </w:pPr>
            <w:r>
              <w:t>21</w:t>
            </w:r>
            <w:r>
              <w:rPr>
                <w:vertAlign w:val="superscript"/>
              </w:rPr>
              <w:t>st</w:t>
            </w:r>
            <w:r>
              <w:t xml:space="preserve"> Century</w:t>
            </w:r>
          </w:p>
        </w:tc>
        <w:tc>
          <w:tcPr>
            <w:tcW w:w="2410" w:type="dxa"/>
            <w:shd w:val="clear" w:color="auto" w:fill="F2F2F2"/>
          </w:tcPr>
          <w:p w:rsidR="0089489E" w:rsidRDefault="00783740" w14:paraId="42D5DE58" wp14:textId="77777777">
            <w:pPr>
              <w:shd w:val="clear" w:color="auto" w:fill="F2F2F2"/>
              <w:jc w:val="center"/>
            </w:pPr>
            <w:r>
              <w:t>Class Choice</w:t>
            </w:r>
          </w:p>
        </w:tc>
      </w:tr>
    </w:tbl>
    <w:p xmlns:wp14="http://schemas.microsoft.com/office/word/2010/wordml" w:rsidR="0089489E" w:rsidRDefault="0089489E" w14:paraId="0C8FE7CE" wp14:textId="77777777">
      <w:pPr>
        <w:rPr>
          <w:b/>
          <w:color w:val="0070C0"/>
        </w:rPr>
      </w:pPr>
    </w:p>
    <w:p xmlns:wp14="http://schemas.microsoft.com/office/word/2010/wordml" w:rsidR="0089489E" w:rsidRDefault="0089489E" w14:paraId="41004F19" wp14:textId="77777777">
      <w:pPr>
        <w:rPr>
          <w:b/>
          <w:color w:val="0070C0"/>
        </w:rPr>
      </w:pPr>
    </w:p>
    <w:p xmlns:wp14="http://schemas.microsoft.com/office/word/2010/wordml" w:rsidR="0089489E" w:rsidRDefault="0089489E" w14:paraId="67C0C651" wp14:textId="77777777">
      <w:pPr>
        <w:rPr>
          <w:b/>
          <w:color w:val="0070C0"/>
        </w:rPr>
      </w:pPr>
    </w:p>
    <w:p w:rsidR="5DB16E98" w:rsidP="5DB16E98" w:rsidRDefault="5DB16E98" w14:paraId="3C8469DD" w14:textId="726259AA">
      <w:pPr>
        <w:rPr>
          <w:b w:val="1"/>
          <w:bCs w:val="1"/>
          <w:color w:val="0070C0"/>
        </w:rPr>
      </w:pPr>
    </w:p>
    <w:p xmlns:wp14="http://schemas.microsoft.com/office/word/2010/wordml" w:rsidR="0089489E" w:rsidP="5DB16E98" w:rsidRDefault="00783740" w14:paraId="3E9557A3" wp14:textId="66880B1C">
      <w:pPr>
        <w:rPr>
          <w:b w:val="1"/>
          <w:bCs w:val="1"/>
          <w:color w:val="0070C0"/>
        </w:rPr>
      </w:pPr>
      <w:r w:rsidRPr="5DB16E98" w:rsidR="00783740">
        <w:rPr>
          <w:b w:val="1"/>
          <w:bCs w:val="1"/>
          <w:color w:val="0070C0"/>
        </w:rPr>
        <w:t>K</w:t>
      </w:r>
      <w:r w:rsidRPr="5DB16E98" w:rsidR="00783740">
        <w:rPr>
          <w:b w:val="1"/>
          <w:bCs w:val="1"/>
          <w:color w:val="0070C0"/>
        </w:rPr>
        <w:t>EY MUSICAL VOCABULARY</w:t>
      </w:r>
    </w:p>
    <w:tbl>
      <w:tblPr>
        <w:tblStyle w:val="aff"/>
        <w:tblW w:w="15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65"/>
        <w:gridCol w:w="14295"/>
      </w:tblGrid>
      <w:tr xmlns:wp14="http://schemas.microsoft.com/office/word/2010/wordml" w:rsidR="0089489E" w14:paraId="57E60B44" wp14:textId="77777777">
        <w:tc>
          <w:tcPr>
            <w:tcW w:w="1065" w:type="dxa"/>
            <w:shd w:val="clear" w:color="auto" w:fill="auto"/>
            <w:tcMar>
              <w:top w:w="100" w:type="dxa"/>
              <w:left w:w="100" w:type="dxa"/>
              <w:bottom w:w="100" w:type="dxa"/>
              <w:right w:w="100" w:type="dxa"/>
            </w:tcMar>
          </w:tcPr>
          <w:p w:rsidR="0089489E" w:rsidRDefault="00783740" w14:paraId="6730EA39" wp14:textId="77777777">
            <w:pPr>
              <w:widowControl w:val="0"/>
              <w:pBdr>
                <w:top w:val="nil"/>
                <w:left w:val="nil"/>
                <w:bottom w:val="nil"/>
                <w:right w:val="nil"/>
                <w:between w:val="nil"/>
              </w:pBdr>
              <w:rPr>
                <w:b/>
                <w:color w:val="FF0000"/>
              </w:rPr>
            </w:pPr>
            <w:r>
              <w:rPr>
                <w:b/>
                <w:color w:val="FF0000"/>
              </w:rPr>
              <w:t>EYFS</w:t>
            </w:r>
          </w:p>
        </w:tc>
        <w:tc>
          <w:tcPr>
            <w:tcW w:w="14295" w:type="dxa"/>
            <w:shd w:val="clear" w:color="auto" w:fill="auto"/>
            <w:tcMar>
              <w:top w:w="100" w:type="dxa"/>
              <w:left w:w="100" w:type="dxa"/>
              <w:bottom w:w="100" w:type="dxa"/>
              <w:right w:w="100" w:type="dxa"/>
            </w:tcMar>
          </w:tcPr>
          <w:p w:rsidR="0089489E" w:rsidRDefault="00783740" w14:paraId="77E8D80A" wp14:textId="77777777">
            <w:pPr>
              <w:rPr>
                <w:b/>
                <w:color w:val="0070C0"/>
              </w:rPr>
            </w:pPr>
            <w:r>
              <w:rPr>
                <w:b/>
                <w:color w:val="0070C0"/>
              </w:rPr>
              <w:t xml:space="preserve">Loud, quiet, slow, fast, high, low, music, song, whisper, instrument, beat </w:t>
            </w:r>
          </w:p>
        </w:tc>
      </w:tr>
      <w:tr xmlns:wp14="http://schemas.microsoft.com/office/word/2010/wordml" w:rsidR="0089489E" w14:paraId="4B247B96" wp14:textId="77777777">
        <w:tc>
          <w:tcPr>
            <w:tcW w:w="1065" w:type="dxa"/>
            <w:shd w:val="clear" w:color="auto" w:fill="auto"/>
            <w:tcMar>
              <w:top w:w="100" w:type="dxa"/>
              <w:left w:w="100" w:type="dxa"/>
              <w:bottom w:w="100" w:type="dxa"/>
              <w:right w:w="100" w:type="dxa"/>
            </w:tcMar>
          </w:tcPr>
          <w:p w:rsidR="0089489E" w:rsidRDefault="00783740" w14:paraId="4745B91C" wp14:textId="77777777">
            <w:pPr>
              <w:widowControl w:val="0"/>
              <w:pBdr>
                <w:top w:val="nil"/>
                <w:left w:val="nil"/>
                <w:bottom w:val="nil"/>
                <w:right w:val="nil"/>
                <w:between w:val="nil"/>
              </w:pBdr>
              <w:rPr>
                <w:b/>
                <w:color w:val="FF0000"/>
              </w:rPr>
            </w:pPr>
            <w:r>
              <w:rPr>
                <w:b/>
                <w:color w:val="FF0000"/>
              </w:rPr>
              <w:t>Year 1</w:t>
            </w:r>
          </w:p>
        </w:tc>
        <w:tc>
          <w:tcPr>
            <w:tcW w:w="14295" w:type="dxa"/>
            <w:shd w:val="clear" w:color="auto" w:fill="auto"/>
            <w:tcMar>
              <w:top w:w="100" w:type="dxa"/>
              <w:left w:w="100" w:type="dxa"/>
              <w:bottom w:w="100" w:type="dxa"/>
              <w:right w:w="100" w:type="dxa"/>
            </w:tcMar>
          </w:tcPr>
          <w:p w:rsidR="0089489E" w:rsidRDefault="00783740" w14:paraId="7D5409E0" wp14:textId="77777777">
            <w:pPr>
              <w:rPr>
                <w:b/>
                <w:color w:val="0070C0"/>
              </w:rPr>
            </w:pPr>
            <w:r>
              <w:rPr>
                <w:b/>
                <w:color w:val="0070C0"/>
              </w:rPr>
              <w:t>Pulse, rhythm, pitch, rap, improvise, compose, melody, bass guitar, drums, decks, perform, singers, keyboard, percussion, trumpets, saxophones, Blues, Baroque, Latin, Irish Folk, Funk, pulse, rhythm, pitch, groove, audience, imagination.</w:t>
            </w:r>
          </w:p>
        </w:tc>
      </w:tr>
      <w:tr xmlns:wp14="http://schemas.microsoft.com/office/word/2010/wordml" w:rsidR="0089489E" w14:paraId="16367025" wp14:textId="77777777">
        <w:tc>
          <w:tcPr>
            <w:tcW w:w="1065" w:type="dxa"/>
            <w:shd w:val="clear" w:color="auto" w:fill="auto"/>
            <w:tcMar>
              <w:top w:w="100" w:type="dxa"/>
              <w:left w:w="100" w:type="dxa"/>
              <w:bottom w:w="100" w:type="dxa"/>
              <w:right w:w="100" w:type="dxa"/>
            </w:tcMar>
          </w:tcPr>
          <w:p w:rsidR="0089489E" w:rsidRDefault="00783740" w14:paraId="7D8CF0EF" wp14:textId="77777777">
            <w:pPr>
              <w:widowControl w:val="0"/>
              <w:pBdr>
                <w:top w:val="nil"/>
                <w:left w:val="nil"/>
                <w:bottom w:val="nil"/>
                <w:right w:val="nil"/>
                <w:between w:val="nil"/>
              </w:pBdr>
              <w:rPr>
                <w:b/>
                <w:color w:val="FF0000"/>
              </w:rPr>
            </w:pPr>
            <w:r>
              <w:rPr>
                <w:b/>
                <w:color w:val="FF0000"/>
              </w:rPr>
              <w:t xml:space="preserve">Year 2 </w:t>
            </w:r>
          </w:p>
        </w:tc>
        <w:tc>
          <w:tcPr>
            <w:tcW w:w="14295" w:type="dxa"/>
            <w:shd w:val="clear" w:color="auto" w:fill="auto"/>
            <w:tcMar>
              <w:top w:w="100" w:type="dxa"/>
              <w:left w:w="100" w:type="dxa"/>
              <w:bottom w:w="100" w:type="dxa"/>
              <w:right w:w="100" w:type="dxa"/>
            </w:tcMar>
          </w:tcPr>
          <w:p w:rsidR="0089489E" w:rsidRDefault="00783740" w14:paraId="315579A7" wp14:textId="77777777">
            <w:pPr>
              <w:widowControl w:val="0"/>
              <w:pBdr>
                <w:top w:val="nil"/>
                <w:left w:val="nil"/>
                <w:bottom w:val="nil"/>
                <w:right w:val="nil"/>
                <w:between w:val="nil"/>
              </w:pBdr>
              <w:rPr>
                <w:b/>
                <w:color w:val="0070C0"/>
              </w:rPr>
            </w:pPr>
            <w:r>
              <w:rPr>
                <w:b/>
                <w:color w:val="0070C0"/>
              </w:rPr>
              <w:t>Keyboard,</w:t>
            </w:r>
            <w:r>
              <w:rPr>
                <w:b/>
                <w:color w:val="0070C0"/>
              </w:rPr>
              <w:t xml:space="preserve"> drums, bass, electric guitar, saxophone, trumpet, pulse, rhythm, pitch, improvise, compose, audience, question and answer, melody, dynamics, tempo, perform/performance, audience, rap, Reggae, glockenspiel.</w:t>
            </w:r>
          </w:p>
        </w:tc>
      </w:tr>
      <w:tr xmlns:wp14="http://schemas.microsoft.com/office/word/2010/wordml" w:rsidR="0089489E" w14:paraId="4019495A" wp14:textId="77777777">
        <w:tc>
          <w:tcPr>
            <w:tcW w:w="1065" w:type="dxa"/>
            <w:shd w:val="clear" w:color="auto" w:fill="auto"/>
            <w:tcMar>
              <w:top w:w="100" w:type="dxa"/>
              <w:left w:w="100" w:type="dxa"/>
              <w:bottom w:w="100" w:type="dxa"/>
              <w:right w:w="100" w:type="dxa"/>
            </w:tcMar>
          </w:tcPr>
          <w:p w:rsidR="0089489E" w:rsidRDefault="00783740" w14:paraId="6208EA81" wp14:textId="77777777">
            <w:pPr>
              <w:widowControl w:val="0"/>
              <w:pBdr>
                <w:top w:val="nil"/>
                <w:left w:val="nil"/>
                <w:bottom w:val="nil"/>
                <w:right w:val="nil"/>
                <w:between w:val="nil"/>
              </w:pBdr>
              <w:rPr>
                <w:b/>
                <w:color w:val="FF0000"/>
              </w:rPr>
            </w:pPr>
            <w:r>
              <w:rPr>
                <w:b/>
                <w:color w:val="FF0000"/>
              </w:rPr>
              <w:t xml:space="preserve">Year 3 </w:t>
            </w:r>
          </w:p>
        </w:tc>
        <w:tc>
          <w:tcPr>
            <w:tcW w:w="14295" w:type="dxa"/>
            <w:shd w:val="clear" w:color="auto" w:fill="auto"/>
            <w:tcMar>
              <w:top w:w="100" w:type="dxa"/>
              <w:left w:w="100" w:type="dxa"/>
              <w:bottom w:w="100" w:type="dxa"/>
              <w:right w:w="100" w:type="dxa"/>
            </w:tcMar>
          </w:tcPr>
          <w:p w:rsidR="0089489E" w:rsidRDefault="00783740" w14:paraId="2AAE1B21" wp14:textId="77777777">
            <w:pPr>
              <w:widowControl w:val="0"/>
              <w:pBdr>
                <w:top w:val="nil"/>
                <w:left w:val="nil"/>
                <w:bottom w:val="nil"/>
                <w:right w:val="nil"/>
                <w:between w:val="nil"/>
              </w:pBdr>
              <w:rPr>
                <w:b/>
                <w:color w:val="0070C0"/>
              </w:rPr>
            </w:pPr>
            <w:r>
              <w:rPr>
                <w:b/>
                <w:color w:val="0070C0"/>
              </w:rPr>
              <w:t>Structure, intro/introduction, verse, ch</w:t>
            </w:r>
            <w:r>
              <w:rPr>
                <w:b/>
                <w:color w:val="0070C0"/>
              </w:rPr>
              <w:t>orus, improvise, compose, pulse, rhythm, pitch, tempo, dynamics, bass, drums, guitar, keyboard, synthesizer, hook, melody, texture, structure, electric guitar, organ, backing vocals, hook, riff, melody, Reggae, pentatonic scale, imagination, Disco.</w:t>
            </w:r>
          </w:p>
        </w:tc>
      </w:tr>
      <w:tr xmlns:wp14="http://schemas.microsoft.com/office/word/2010/wordml" w:rsidR="0089489E" w14:paraId="033DEDBB" wp14:textId="77777777">
        <w:tc>
          <w:tcPr>
            <w:tcW w:w="1065" w:type="dxa"/>
            <w:shd w:val="clear" w:color="auto" w:fill="auto"/>
            <w:tcMar>
              <w:top w:w="100" w:type="dxa"/>
              <w:left w:w="100" w:type="dxa"/>
              <w:bottom w:w="100" w:type="dxa"/>
              <w:right w:w="100" w:type="dxa"/>
            </w:tcMar>
          </w:tcPr>
          <w:p w:rsidR="0089489E" w:rsidRDefault="00783740" w14:paraId="19387934" wp14:textId="77777777">
            <w:pPr>
              <w:widowControl w:val="0"/>
              <w:pBdr>
                <w:top w:val="nil"/>
                <w:left w:val="nil"/>
                <w:bottom w:val="nil"/>
                <w:right w:val="nil"/>
                <w:between w:val="nil"/>
              </w:pBdr>
              <w:rPr>
                <w:b/>
                <w:color w:val="FF0000"/>
              </w:rPr>
            </w:pPr>
            <w:r>
              <w:rPr>
                <w:b/>
                <w:color w:val="FF0000"/>
              </w:rPr>
              <w:t>Year 4</w:t>
            </w:r>
            <w:r>
              <w:rPr>
                <w:b/>
                <w:color w:val="FF0000"/>
              </w:rPr>
              <w:t xml:space="preserve"> </w:t>
            </w:r>
          </w:p>
        </w:tc>
        <w:tc>
          <w:tcPr>
            <w:tcW w:w="14295" w:type="dxa"/>
            <w:shd w:val="clear" w:color="auto" w:fill="auto"/>
            <w:tcMar>
              <w:top w:w="100" w:type="dxa"/>
              <w:left w:w="100" w:type="dxa"/>
              <w:bottom w:w="100" w:type="dxa"/>
              <w:right w:w="100" w:type="dxa"/>
            </w:tcMar>
          </w:tcPr>
          <w:p w:rsidR="0089489E" w:rsidRDefault="00783740" w14:paraId="32F843E1" wp14:textId="77777777">
            <w:pPr>
              <w:widowControl w:val="0"/>
              <w:pBdr>
                <w:top w:val="nil"/>
                <w:left w:val="nil"/>
                <w:bottom w:val="nil"/>
                <w:right w:val="nil"/>
                <w:between w:val="nil"/>
              </w:pBdr>
              <w:rPr>
                <w:b/>
                <w:color w:val="0070C0"/>
              </w:rPr>
            </w:pPr>
            <w:r>
              <w:rPr>
                <w:b/>
                <w:color w:val="0070C0"/>
              </w:rPr>
              <w:t>Keyboard, electric guitar, bass, drums, improvise, compose, melody, pulse, rhythm, pitch, tempo, dynamics, texture, structure, compose, improvise, hook, riff, melody, solo, pentatonic scale, unison, rhythm patterns, musical style, rapping, lyrics, choreogr</w:t>
            </w:r>
            <w:r>
              <w:rPr>
                <w:b/>
                <w:color w:val="0070C0"/>
              </w:rPr>
              <w:t>aphy, digital/electronic sounds, turntables, synthesizers, by ear, notation, backing vocal, piano, organ, acoustic guitar, percussion, birdsong, civil rights, racism, equality</w:t>
            </w:r>
          </w:p>
        </w:tc>
      </w:tr>
      <w:tr xmlns:wp14="http://schemas.microsoft.com/office/word/2010/wordml" w:rsidR="0089489E" w14:paraId="0F0A4412" wp14:textId="77777777">
        <w:tc>
          <w:tcPr>
            <w:tcW w:w="1065" w:type="dxa"/>
            <w:shd w:val="clear" w:color="auto" w:fill="auto"/>
            <w:tcMar>
              <w:top w:w="100" w:type="dxa"/>
              <w:left w:w="100" w:type="dxa"/>
              <w:bottom w:w="100" w:type="dxa"/>
              <w:right w:w="100" w:type="dxa"/>
            </w:tcMar>
          </w:tcPr>
          <w:p w:rsidR="0089489E" w:rsidRDefault="00783740" w14:paraId="073C79EA" wp14:textId="77777777">
            <w:pPr>
              <w:widowControl w:val="0"/>
              <w:pBdr>
                <w:top w:val="nil"/>
                <w:left w:val="nil"/>
                <w:bottom w:val="nil"/>
                <w:right w:val="nil"/>
                <w:between w:val="nil"/>
              </w:pBdr>
              <w:rPr>
                <w:b/>
                <w:color w:val="FF0000"/>
              </w:rPr>
            </w:pPr>
            <w:r>
              <w:rPr>
                <w:b/>
                <w:color w:val="FF0000"/>
              </w:rPr>
              <w:t xml:space="preserve">Year 5 </w:t>
            </w:r>
          </w:p>
        </w:tc>
        <w:tc>
          <w:tcPr>
            <w:tcW w:w="14295" w:type="dxa"/>
            <w:shd w:val="clear" w:color="auto" w:fill="auto"/>
            <w:tcMar>
              <w:top w:w="100" w:type="dxa"/>
              <w:left w:w="100" w:type="dxa"/>
              <w:bottom w:w="100" w:type="dxa"/>
              <w:right w:w="100" w:type="dxa"/>
            </w:tcMar>
          </w:tcPr>
          <w:p w:rsidR="0089489E" w:rsidRDefault="00783740" w14:paraId="67572C76" wp14:textId="77777777">
            <w:pPr>
              <w:widowControl w:val="0"/>
              <w:pBdr>
                <w:top w:val="nil"/>
                <w:left w:val="nil"/>
                <w:bottom w:val="nil"/>
                <w:right w:val="nil"/>
                <w:between w:val="nil"/>
              </w:pBdr>
              <w:rPr>
                <w:b/>
                <w:color w:val="0070C0"/>
              </w:rPr>
            </w:pPr>
            <w:r>
              <w:rPr>
                <w:b/>
                <w:color w:val="0070C0"/>
              </w:rPr>
              <w:t>Rock, bridge, backbeat, amplifier, chorus, bridge, riff, hook, improvis</w:t>
            </w:r>
            <w:r>
              <w:rPr>
                <w:b/>
                <w:color w:val="0070C0"/>
              </w:rPr>
              <w:t xml:space="preserve">e, compose, appraising, Bossa Nova, syncopation, structure, Swing, tune/head, note values, note names, Big bands, pulse, rhythm, solo, ballad, verse, interlude, tag ending, strings, piano, guitar, bass, drums, melody, cover, Old-school Hip Hop, Rap, riff, </w:t>
            </w:r>
            <w:r>
              <w:rPr>
                <w:b/>
                <w:color w:val="0070C0"/>
              </w:rPr>
              <w:t>synthesizer, deck, backing loops, Funk, scratching, unison, melody, cover, pitch, tempo, dynamics, timbre, texture, Soul, groove, riff, bass line, brass section, harmony, melody.</w:t>
            </w:r>
          </w:p>
        </w:tc>
      </w:tr>
      <w:tr xmlns:wp14="http://schemas.microsoft.com/office/word/2010/wordml" w:rsidR="0089489E" w14:paraId="7CDD6F90" wp14:textId="77777777">
        <w:tc>
          <w:tcPr>
            <w:tcW w:w="1065" w:type="dxa"/>
            <w:shd w:val="clear" w:color="auto" w:fill="auto"/>
            <w:tcMar>
              <w:top w:w="100" w:type="dxa"/>
              <w:left w:w="100" w:type="dxa"/>
              <w:bottom w:w="100" w:type="dxa"/>
              <w:right w:w="100" w:type="dxa"/>
            </w:tcMar>
          </w:tcPr>
          <w:p w:rsidR="0089489E" w:rsidRDefault="00783740" w14:paraId="7E889C5A" wp14:textId="77777777">
            <w:pPr>
              <w:widowControl w:val="0"/>
              <w:pBdr>
                <w:top w:val="nil"/>
                <w:left w:val="nil"/>
                <w:bottom w:val="nil"/>
                <w:right w:val="nil"/>
                <w:between w:val="nil"/>
              </w:pBdr>
              <w:rPr>
                <w:b/>
                <w:color w:val="FF0000"/>
              </w:rPr>
            </w:pPr>
            <w:r>
              <w:rPr>
                <w:b/>
                <w:color w:val="FF0000"/>
              </w:rPr>
              <w:t xml:space="preserve">Year 6 </w:t>
            </w:r>
          </w:p>
        </w:tc>
        <w:tc>
          <w:tcPr>
            <w:tcW w:w="14295" w:type="dxa"/>
            <w:shd w:val="clear" w:color="auto" w:fill="auto"/>
            <w:tcMar>
              <w:top w:w="100" w:type="dxa"/>
              <w:left w:w="100" w:type="dxa"/>
              <w:bottom w:w="100" w:type="dxa"/>
              <w:right w:w="100" w:type="dxa"/>
            </w:tcMar>
          </w:tcPr>
          <w:p w:rsidR="0089489E" w:rsidRDefault="00783740" w14:paraId="07F6B604" wp14:textId="77777777">
            <w:pPr>
              <w:widowControl w:val="0"/>
              <w:pBdr>
                <w:top w:val="nil"/>
                <w:left w:val="nil"/>
                <w:bottom w:val="nil"/>
                <w:right w:val="nil"/>
                <w:between w:val="nil"/>
              </w:pBdr>
              <w:rPr>
                <w:b/>
                <w:color w:val="0070C0"/>
              </w:rPr>
            </w:pPr>
            <w:r>
              <w:rPr>
                <w:b/>
                <w:color w:val="0070C0"/>
              </w:rPr>
              <w:t xml:space="preserve">style indicators, melody, compose, improvise, cover, pulse, rhythm, </w:t>
            </w:r>
            <w:r>
              <w:rPr>
                <w:b/>
                <w:color w:val="0070C0"/>
              </w:rPr>
              <w:t>pitch, tempo, dynamics, timbre, texture, structure, dimensions of music, Neo Soul, producer, groove, Motown, hook, riff, solo, Blues, Jazz, improvise/improvisation, by ear, melody, riff, solo, ostinato, phrases, unison, Urban Gospel, civil rights, gender e</w:t>
            </w:r>
            <w:r>
              <w:rPr>
                <w:b/>
                <w:color w:val="0070C0"/>
              </w:rPr>
              <w:t>quality, unison, harmony.</w:t>
            </w:r>
          </w:p>
        </w:tc>
      </w:tr>
    </w:tbl>
    <w:p xmlns:wp14="http://schemas.microsoft.com/office/word/2010/wordml" w:rsidR="0089489E" w:rsidRDefault="0089489E" w14:paraId="308D56CC" wp14:textId="77777777">
      <w:pPr>
        <w:rPr>
          <w:b/>
          <w:color w:val="0070C0"/>
        </w:rPr>
      </w:pPr>
    </w:p>
    <w:p w:rsidR="5DB16E98" w:rsidP="5DB16E98" w:rsidRDefault="5DB16E98" w14:paraId="30B68B3B" w14:textId="70F1C095">
      <w:pPr>
        <w:rPr>
          <w:b w:val="1"/>
          <w:bCs w:val="1"/>
          <w:color w:val="0070C0"/>
        </w:rPr>
      </w:pPr>
    </w:p>
    <w:p w:rsidR="5DB16E98" w:rsidP="5DB16E98" w:rsidRDefault="5DB16E98" w14:paraId="6069529A" w14:textId="1D489EE4">
      <w:pPr>
        <w:rPr>
          <w:b w:val="1"/>
          <w:bCs w:val="1"/>
          <w:color w:val="0070C0"/>
        </w:rPr>
      </w:pPr>
    </w:p>
    <w:p w:rsidR="5DB16E98" w:rsidP="5DB16E98" w:rsidRDefault="5DB16E98" w14:paraId="13E62700" w14:textId="0838711D">
      <w:pPr>
        <w:rPr>
          <w:b w:val="1"/>
          <w:bCs w:val="1"/>
          <w:color w:val="0070C0"/>
        </w:rPr>
      </w:pPr>
    </w:p>
    <w:p xmlns:wp14="http://schemas.microsoft.com/office/word/2010/wordml" w:rsidR="0089489E" w:rsidRDefault="00783740" w14:paraId="1B6487DD" wp14:textId="77777777">
      <w:pPr>
        <w:rPr>
          <w:b/>
          <w:color w:val="0070C0"/>
        </w:rPr>
      </w:pPr>
      <w:r>
        <w:rPr>
          <w:b/>
          <w:color w:val="0070C0"/>
        </w:rPr>
        <w:t xml:space="preserve">EXTRA-CURRICULAR OPPORTUNITIES </w:t>
      </w:r>
    </w:p>
    <w:p xmlns:wp14="http://schemas.microsoft.com/office/word/2010/wordml" w:rsidR="0089489E" w:rsidRDefault="00783740" w14:paraId="27AFD0C4" wp14:textId="77777777">
      <w:pPr>
        <w:numPr>
          <w:ilvl w:val="0"/>
          <w:numId w:val="4"/>
        </w:numPr>
        <w:spacing w:after="0"/>
      </w:pPr>
      <w:r>
        <w:t>Children are offered the opportunity to study a musical instrument with teachers from Trafford Music Service. Parents who want their children to participate in these lessons must pay the additiona</w:t>
      </w:r>
      <w:r>
        <w:t>l music lesson fees on a termly basis. This is in addition to the normal music teaching of the school, and usually takes place during lesson time from which children are withdrawn for the duration of the instrumental lesson.</w:t>
      </w:r>
    </w:p>
    <w:p xmlns:wp14="http://schemas.microsoft.com/office/word/2010/wordml" w:rsidR="0089489E" w:rsidRDefault="00783740" w14:paraId="13CC7E2D" wp14:textId="77777777">
      <w:pPr>
        <w:numPr>
          <w:ilvl w:val="0"/>
          <w:numId w:val="4"/>
        </w:numPr>
        <w:spacing w:after="0"/>
      </w:pPr>
      <w:r>
        <w:t>Children are offered the opport</w:t>
      </w:r>
      <w:r>
        <w:t xml:space="preserve">unity to take part in a choir club. This is led by the Music Subject Leader and is free of charge. This is in addition to the normal music teaching of the school, and takes place during lunchtime. </w:t>
      </w:r>
    </w:p>
    <w:p xmlns:wp14="http://schemas.microsoft.com/office/word/2010/wordml" w:rsidR="0089489E" w:rsidRDefault="00783740" w14:paraId="053E97A5" wp14:textId="77777777">
      <w:pPr>
        <w:numPr>
          <w:ilvl w:val="0"/>
          <w:numId w:val="4"/>
        </w:numPr>
        <w:spacing w:after="0"/>
      </w:pPr>
      <w:r>
        <w:t>Children in EYFS and KS1 have the opportunity to take part</w:t>
      </w:r>
      <w:r>
        <w:t xml:space="preserve"> in yearly Christmas performances. These involve rehearsing and singing a selection of songs. </w:t>
      </w:r>
    </w:p>
    <w:p xmlns:wp14="http://schemas.microsoft.com/office/word/2010/wordml" w:rsidR="0089489E" w:rsidRDefault="00783740" w14:paraId="5AF3D942" wp14:textId="77777777">
      <w:pPr>
        <w:numPr>
          <w:ilvl w:val="0"/>
          <w:numId w:val="4"/>
        </w:numPr>
        <w:rPr/>
      </w:pPr>
      <w:r w:rsidR="00783740">
        <w:rPr/>
        <w:t xml:space="preserve">Children in Year 6 </w:t>
      </w:r>
      <w:r w:rsidR="00783740">
        <w:rPr/>
        <w:t>have the opportunity to</w:t>
      </w:r>
      <w:r w:rsidR="00783740">
        <w:rPr/>
        <w:t xml:space="preserve"> take part in an end of year production. This involves rehearsing and singing a selection of songs. There are also opportunities for solo performances. </w:t>
      </w:r>
    </w:p>
    <w:p w:rsidR="0AE82CE3" w:rsidP="5DB16E98" w:rsidRDefault="0AE82CE3" w14:paraId="78D1506B" w14:textId="60E7ED97">
      <w:pPr>
        <w:pStyle w:val="Normal"/>
        <w:numPr>
          <w:ilvl w:val="0"/>
          <w:numId w:val="4"/>
        </w:numPr>
        <w:rPr/>
      </w:pPr>
      <w:r w:rsidR="0AE82CE3">
        <w:rPr/>
        <w:t>We celebrate</w:t>
      </w:r>
      <w:r w:rsidR="17B559AB">
        <w:rPr/>
        <w:t xml:space="preserve"> twice yearly Music</w:t>
      </w:r>
      <w:r w:rsidR="63B505F8">
        <w:rPr/>
        <w:t xml:space="preserve"> showcases</w:t>
      </w:r>
      <w:r w:rsidR="17B559AB">
        <w:rPr/>
        <w:t xml:space="preserve">. These are an opportunity for children to perform on stage to an audience. Children from all Music clubs are </w:t>
      </w:r>
      <w:r w:rsidR="6B87F2F1">
        <w:rPr/>
        <w:t>invited,</w:t>
      </w:r>
      <w:r w:rsidR="17B559AB">
        <w:rPr/>
        <w:t xml:space="preserve"> and we </w:t>
      </w:r>
      <w:r w:rsidR="5EF2D8BB">
        <w:rPr/>
        <w:t xml:space="preserve">also </w:t>
      </w:r>
      <w:r w:rsidR="17B559AB">
        <w:rPr/>
        <w:t xml:space="preserve">welcome children who </w:t>
      </w:r>
      <w:r w:rsidR="76839A21">
        <w:rPr/>
        <w:t xml:space="preserve">would like to </w:t>
      </w:r>
      <w:r w:rsidR="76839A21">
        <w:rPr/>
        <w:t>showcase</w:t>
      </w:r>
      <w:r w:rsidR="76839A21">
        <w:rPr/>
        <w:t xml:space="preserve"> their Musical learning from outside of school. </w:t>
      </w:r>
    </w:p>
    <w:sectPr w:rsidR="0089489E">
      <w:pgSz w:w="16838" w:h="11906" w:orient="landscape"/>
      <w:pgMar w:top="720" w:right="720" w:bottom="720" w:left="720" w:header="708" w:footer="708" w:gutter="0"/>
      <w:pgNumType w:start="1"/>
      <w:cols w:space="720"/>
      <w:headerReference w:type="default" r:id="Raed287636da94c32"/>
      <w:footerReference w:type="default" r:id="Re4563d91f55c4fe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CW Cursive Writing 1">
    <w:panose1 w:val="03050602040000000000"/>
    <w:charset w:val="00"/>
    <w:family w:val="script"/>
    <w:pitch w:val="variable"/>
    <w:sig w:usb0="800000A7" w:usb1="1000004A" w:usb2="00000000" w:usb3="00000000" w:csb0="0000001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DB16E98" w:rsidTr="5DB16E98" w14:paraId="6694168E">
      <w:trPr>
        <w:trHeight w:val="300"/>
      </w:trPr>
      <w:tc>
        <w:tcPr>
          <w:tcW w:w="5130" w:type="dxa"/>
          <w:tcMar/>
        </w:tcPr>
        <w:p w:rsidR="5DB16E98" w:rsidP="5DB16E98" w:rsidRDefault="5DB16E98" w14:paraId="4AEB9403" w14:textId="7D6942A2">
          <w:pPr>
            <w:pStyle w:val="Header"/>
            <w:bidi w:val="0"/>
            <w:ind w:left="-115"/>
            <w:jc w:val="left"/>
            <w:rPr/>
          </w:pPr>
        </w:p>
      </w:tc>
      <w:tc>
        <w:tcPr>
          <w:tcW w:w="5130" w:type="dxa"/>
          <w:tcMar/>
        </w:tcPr>
        <w:p w:rsidR="5DB16E98" w:rsidP="5DB16E98" w:rsidRDefault="5DB16E98" w14:paraId="0D805F78" w14:textId="3058C3EE">
          <w:pPr>
            <w:pStyle w:val="Header"/>
            <w:bidi w:val="0"/>
            <w:jc w:val="center"/>
            <w:rPr/>
          </w:pPr>
        </w:p>
      </w:tc>
      <w:tc>
        <w:tcPr>
          <w:tcW w:w="5130" w:type="dxa"/>
          <w:tcMar/>
        </w:tcPr>
        <w:p w:rsidR="5DB16E98" w:rsidP="5DB16E98" w:rsidRDefault="5DB16E98" w14:paraId="621AF17F" w14:textId="4E566283">
          <w:pPr>
            <w:pStyle w:val="Header"/>
            <w:bidi w:val="0"/>
            <w:ind w:right="-115"/>
            <w:jc w:val="right"/>
            <w:rPr/>
          </w:pPr>
        </w:p>
      </w:tc>
    </w:tr>
  </w:tbl>
  <w:p w:rsidR="5DB16E98" w:rsidP="5DB16E98" w:rsidRDefault="5DB16E98" w14:paraId="5F4C43DE" w14:textId="14FFD969">
    <w:pPr>
      <w:pStyle w:val="Footer"/>
      <w:bidi w:val="0"/>
      <w:rPr/>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5DB16E98" w:rsidTr="5DB16E98" w14:paraId="5D4BD58B">
      <w:trPr>
        <w:trHeight w:val="300"/>
      </w:trPr>
      <w:tc>
        <w:tcPr>
          <w:tcW w:w="5130" w:type="dxa"/>
          <w:tcMar/>
        </w:tcPr>
        <w:p w:rsidR="5DB16E98" w:rsidP="5DB16E98" w:rsidRDefault="5DB16E98" w14:paraId="443A9429" w14:textId="08107323">
          <w:pPr>
            <w:pStyle w:val="Header"/>
            <w:bidi w:val="0"/>
            <w:ind w:left="-115"/>
            <w:jc w:val="left"/>
            <w:rPr/>
          </w:pPr>
        </w:p>
      </w:tc>
      <w:tc>
        <w:tcPr>
          <w:tcW w:w="5130" w:type="dxa"/>
          <w:tcMar/>
        </w:tcPr>
        <w:p w:rsidR="5DB16E98" w:rsidP="5DB16E98" w:rsidRDefault="5DB16E98" w14:paraId="00754689" w14:textId="4A7FC60C">
          <w:pPr>
            <w:pStyle w:val="Header"/>
            <w:bidi w:val="0"/>
            <w:jc w:val="center"/>
            <w:rPr/>
          </w:pPr>
        </w:p>
      </w:tc>
      <w:tc>
        <w:tcPr>
          <w:tcW w:w="5130" w:type="dxa"/>
          <w:tcMar/>
        </w:tcPr>
        <w:p w:rsidR="5DB16E98" w:rsidP="5DB16E98" w:rsidRDefault="5DB16E98" w14:paraId="29641CCC" w14:textId="465D3ED4">
          <w:pPr>
            <w:pStyle w:val="Header"/>
            <w:bidi w:val="0"/>
            <w:ind w:right="-115"/>
            <w:jc w:val="right"/>
            <w:rPr/>
          </w:pPr>
        </w:p>
      </w:tc>
    </w:tr>
  </w:tbl>
  <w:p w:rsidR="5DB16E98" w:rsidP="5DB16E98" w:rsidRDefault="5DB16E98" w14:paraId="3BB7E466" w14:textId="0CC88DF1">
    <w:pPr>
      <w:pStyle w:val="Header"/>
      <w:bidi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F1B25"/>
    <w:multiLevelType w:val="multilevel"/>
    <w:tmpl w:val="2F4E2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C913BC"/>
    <w:multiLevelType w:val="multilevel"/>
    <w:tmpl w:val="6D2C9732"/>
    <w:lvl w:ilvl="0">
      <w:start w:val="11"/>
      <w:numFmt w:val="bullet"/>
      <w:lvlText w:val="●"/>
      <w:lvlJc w:val="left"/>
      <w:pPr>
        <w:ind w:left="720" w:hanging="360"/>
      </w:pPr>
      <w:rPr>
        <w:rFonts w:ascii="Noto Sans Symbols" w:hAnsi="Noto Sans Symbols" w:eastAsia="Noto Sans Symbols" w:cs="Noto Sans Symbols"/>
        <w:b w:val="0"/>
        <w:i w:val="0"/>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453B230B"/>
    <w:multiLevelType w:val="multilevel"/>
    <w:tmpl w:val="0B80716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532B6FC5"/>
    <w:multiLevelType w:val="multilevel"/>
    <w:tmpl w:val="48B845DC"/>
    <w:lvl w:ilvl="0">
      <w:start w:val="1"/>
      <w:numFmt w:val="bullet"/>
      <w:lvlText w:val="●"/>
      <w:lvlJc w:val="left"/>
      <w:pPr>
        <w:ind w:left="644" w:hanging="357"/>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5E9A11C0"/>
    <w:multiLevelType w:val="multilevel"/>
    <w:tmpl w:val="41E08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CF4089"/>
    <w:multiLevelType w:val="multilevel"/>
    <w:tmpl w:val="F9DC0B38"/>
    <w:lvl w:ilvl="0">
      <w:start w:val="1"/>
      <w:numFmt w:val="bullet"/>
      <w:lvlText w:val="*"/>
      <w:lvlJc w:val="left"/>
      <w:pPr>
        <w:ind w:left="2344"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89E"/>
    <w:rsid w:val="0020CAAE"/>
    <w:rsid w:val="0020CAAE"/>
    <w:rsid w:val="00783740"/>
    <w:rsid w:val="0089489E"/>
    <w:rsid w:val="011326E8"/>
    <w:rsid w:val="04A55F17"/>
    <w:rsid w:val="08B62968"/>
    <w:rsid w:val="0AE82CE3"/>
    <w:rsid w:val="0CCF8315"/>
    <w:rsid w:val="1093148B"/>
    <w:rsid w:val="1404F8E4"/>
    <w:rsid w:val="165DB93D"/>
    <w:rsid w:val="17B559AB"/>
    <w:rsid w:val="186C9FFF"/>
    <w:rsid w:val="186C9FFF"/>
    <w:rsid w:val="19E75D26"/>
    <w:rsid w:val="1B1EB7BE"/>
    <w:rsid w:val="22FC7371"/>
    <w:rsid w:val="2B23601E"/>
    <w:rsid w:val="2B80232C"/>
    <w:rsid w:val="2CC68592"/>
    <w:rsid w:val="2D559E6F"/>
    <w:rsid w:val="2F3F19CB"/>
    <w:rsid w:val="2F834A7F"/>
    <w:rsid w:val="308D3F31"/>
    <w:rsid w:val="331549A6"/>
    <w:rsid w:val="3335C716"/>
    <w:rsid w:val="3340A8F9"/>
    <w:rsid w:val="33B43B99"/>
    <w:rsid w:val="3599D39F"/>
    <w:rsid w:val="38C28179"/>
    <w:rsid w:val="38FC08AA"/>
    <w:rsid w:val="3BDF6956"/>
    <w:rsid w:val="4353D866"/>
    <w:rsid w:val="4353D866"/>
    <w:rsid w:val="477FEA2A"/>
    <w:rsid w:val="47ED3F15"/>
    <w:rsid w:val="49C319EA"/>
    <w:rsid w:val="49C319EA"/>
    <w:rsid w:val="4A418E6D"/>
    <w:rsid w:val="4B4113DE"/>
    <w:rsid w:val="4C86FB4F"/>
    <w:rsid w:val="4CB0D515"/>
    <w:rsid w:val="4DACEA4C"/>
    <w:rsid w:val="4F741A00"/>
    <w:rsid w:val="53F36035"/>
    <w:rsid w:val="548B6784"/>
    <w:rsid w:val="55E06727"/>
    <w:rsid w:val="55E06727"/>
    <w:rsid w:val="582444F6"/>
    <w:rsid w:val="591807E9"/>
    <w:rsid w:val="5B91BEFD"/>
    <w:rsid w:val="5C3CA31E"/>
    <w:rsid w:val="5DB16E98"/>
    <w:rsid w:val="5DEB790C"/>
    <w:rsid w:val="5EF2D8BB"/>
    <w:rsid w:val="5F5340A9"/>
    <w:rsid w:val="622E8D01"/>
    <w:rsid w:val="628DA868"/>
    <w:rsid w:val="63B505F8"/>
    <w:rsid w:val="64D92F13"/>
    <w:rsid w:val="688CB7A1"/>
    <w:rsid w:val="6AB0D3B7"/>
    <w:rsid w:val="6B87F2F1"/>
    <w:rsid w:val="6DF3565C"/>
    <w:rsid w:val="6E282FB0"/>
    <w:rsid w:val="766B3086"/>
    <w:rsid w:val="76839A21"/>
    <w:rsid w:val="787C4F76"/>
    <w:rsid w:val="7936ED0A"/>
    <w:rsid w:val="79640F65"/>
    <w:rsid w:val="7D568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4291"/>
  <w15:docId w15:val="{16398759-FF99-4B88-85A6-16F696EC20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hAnsi="Times New Roman" w:eastAsia="Times New Roman" w:cs="Times New Roman"/>
      <w:b/>
      <w:sz w:val="36"/>
      <w:szCs w:val="36"/>
    </w:rPr>
  </w:style>
  <w:style w:type="paragraph" w:styleId="Heading3">
    <w:name w:val="heading 3"/>
    <w:basedOn w:val="Normal"/>
    <w:next w:val="Normal"/>
    <w:pPr>
      <w:keepNext/>
      <w:keepLines/>
      <w:spacing w:before="200" w:after="0"/>
      <w:outlineLvl w:val="2"/>
    </w:pPr>
    <w:rPr>
      <w:rFonts w:ascii="Cambria" w:hAnsi="Cambria" w:eastAsia="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sz w:val="24"/>
      <w:szCs w:val="24"/>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227BC0"/>
    <w:pPr>
      <w:spacing w:after="0" w:line="240" w:lineRule="auto"/>
    </w:pPr>
    <w:rPr>
      <w:rFonts w:asciiTheme="minorHAnsi" w:hAnsiTheme="minorHAnsi" w:eastAsiaTheme="minorHAnsi" w:cstheme="minorBidi"/>
      <w:lang w:eastAsia="en-US"/>
    </w:rPr>
  </w:style>
  <w:style w:type="table" w:styleId="PlainTable2">
    <w:name w:val="Plain Table 2"/>
    <w:basedOn w:val="TableNormal"/>
    <w:uiPriority w:val="42"/>
    <w:rsid w:val="001C3D15"/>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Grid">
    <w:name w:val="Table Grid"/>
    <w:basedOn w:val="TableNormal"/>
    <w:uiPriority w:val="39"/>
    <w:rsid w:val="009669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D201C"/>
    <w:pPr>
      <w:ind w:left="720"/>
      <w:contextualSpacing/>
    </w:pPr>
  </w:style>
  <w:style w:type="table" w:styleId="a8"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9"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a"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b"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c"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left w:w="115" w:type="dxa"/>
        <w:right w:w="115" w:type="dxa"/>
      </w:tblCellMar>
    </w:tblPr>
  </w:style>
  <w:style w:type="table" w:styleId="ae" w:customStyle="1">
    <w:basedOn w:val="TableNormal"/>
    <w:tblPr>
      <w:tblStyleRowBandSize w:val="1"/>
      <w:tblStyleColBandSize w:val="1"/>
      <w:tblCellMar>
        <w:left w:w="115" w:type="dxa"/>
        <w:right w:w="115" w:type="dxa"/>
      </w:tblCellMar>
    </w:tblPr>
  </w:style>
  <w:style w:type="table" w:styleId="af"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f0" w:customStyle="1">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rPr>
      <w:tblPr/>
      <w:tcPr>
        <w:tcBorders>
          <w:bottom w:val="single" w:color="7F7F7F" w:sz="4" w:space="0"/>
        </w:tcBorders>
      </w:tcPr>
    </w:tblStylePr>
    <w:tblStylePr w:type="lastRow">
      <w:rPr>
        <w:b/>
      </w:rPr>
      <w:tblPr/>
      <w:tcPr>
        <w:tcBorders>
          <w:top w:val="single" w:color="7F7F7F" w:sz="4" w:space="0"/>
        </w:tcBorders>
      </w:tcPr>
    </w:tblStylePr>
    <w:tblStylePr w:type="firstCol">
      <w:rPr>
        <w:b/>
      </w:rPr>
    </w:tblStylePr>
    <w:tblStylePr w:type="lastCol">
      <w:rPr>
        <w:b/>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af1"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f2"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f3"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f4"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f5"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f6"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f7"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f8"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f9"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fa"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fb"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fc" w:customStyle="1">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rPr>
      <w:tblPr/>
      <w:tcPr>
        <w:tcBorders>
          <w:bottom w:val="single" w:color="7F7F7F" w:sz="4" w:space="0"/>
        </w:tcBorders>
      </w:tcPr>
    </w:tblStylePr>
    <w:tblStylePr w:type="lastRow">
      <w:rPr>
        <w:b/>
      </w:rPr>
      <w:tblPr/>
      <w:tcPr>
        <w:tcBorders>
          <w:top w:val="single" w:color="7F7F7F" w:sz="4" w:space="0"/>
        </w:tcBorders>
      </w:tcPr>
    </w:tblStylePr>
    <w:tblStylePr w:type="firstCol">
      <w:rPr>
        <w:b/>
      </w:rPr>
    </w:tblStylePr>
    <w:tblStylePr w:type="lastCol">
      <w:rPr>
        <w:b/>
      </w:rPr>
    </w:tblStylePr>
    <w:tblStylePr w:type="band1Vert">
      <w:tblPr/>
      <w:tcPr>
        <w:tcBorders>
          <w:left w:val="single" w:color="7F7F7F" w:sz="4" w:space="0"/>
          <w:right w:val="single" w:color="7F7F7F" w:sz="4" w:space="0"/>
        </w:tcBorders>
      </w:tcPr>
    </w:tblStylePr>
    <w:tblStylePr w:type="band2Vert">
      <w:tblPr/>
      <w:tcPr>
        <w:tcBorders>
          <w:left w:val="single" w:color="7F7F7F" w:sz="4" w:space="0"/>
          <w:right w:val="single" w:color="7F7F7F" w:sz="4" w:space="0"/>
        </w:tcBorders>
      </w:tcPr>
    </w:tblStylePr>
    <w:tblStylePr w:type="band1Horz">
      <w:tblPr/>
      <w:tcPr>
        <w:tcBorders>
          <w:top w:val="single" w:color="7F7F7F" w:sz="4" w:space="0"/>
          <w:bottom w:val="single" w:color="7F7F7F" w:sz="4" w:space="0"/>
        </w:tcBorders>
      </w:tcPr>
    </w:tblStylePr>
  </w:style>
  <w:style w:type="table" w:styleId="afd"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fe"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styleId="aff" w:customStyle="1">
    <w:basedOn w:val="TableNormal"/>
    <w:pPr>
      <w:spacing w:after="0" w:line="240" w:lineRule="auto"/>
    </w:pPr>
    <w:tblPr>
      <w:tblStyleRowBandSize w:val="1"/>
      <w:tblStyleColBandSize w:val="1"/>
      <w:tblCellMar>
        <w:top w:w="100" w:type="dxa"/>
        <w:left w:w="100" w:type="dxa"/>
        <w:bottom w:w="100" w:type="dxa"/>
        <w:right w:w="100"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image" Target="media/image8.png" Id="rId8" /><Relationship Type="http://schemas.openxmlformats.org/officeDocument/2006/relationships/image" Target="media/image4.png"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image" Target="media/image3.png"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image" Target="media/image10.png"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image" Target="media/image1.jpg"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image" Target="media/image6.png" Id="rId15" /><Relationship Type="http://schemas.openxmlformats.org/officeDocument/2006/relationships/image" Target="media/image9.png" Id="rId10" /><Relationship Type="http://schemas.openxmlformats.org/officeDocument/2006/relationships/customXml" Target="../customXml/item2.xml" Id="rId19" /><Relationship Type="http://schemas.openxmlformats.org/officeDocument/2006/relationships/settings" Target="settings.xml" Id="rId4" /><Relationship Type="http://schemas.openxmlformats.org/officeDocument/2006/relationships/image" Target="media/image7.png" Id="rId9" /><Relationship Type="http://schemas.openxmlformats.org/officeDocument/2006/relationships/image" Target="media/image5.png" Id="rId14" /><Relationship Type="http://schemas.openxmlformats.org/officeDocument/2006/relationships/header" Target="header.xml" Id="Raed287636da94c32" /><Relationship Type="http://schemas.openxmlformats.org/officeDocument/2006/relationships/footer" Target="footer.xml" Id="Re4563d91f55c4fe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1StDUsqBxzlIyAXyiQdMxPQL2nQ==">AMUW2mWTxBF3uqeGT1PjcltMWTCsxDt51XBrTsp3o3fRP4xBs86T/RF5ET32qUw0u0zREFWFP8VDEazxvvify4DasLEGRQzT3HKZPhjRD0XI/NCPgFaMuVBIH+Jftg1IRvMdcI0t9Y/rmDHZw4bgDF8q9tDlBCe6gA==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84F0BE8DA9F2C43BC0A65B71DAD54CD" ma:contentTypeVersion="36" ma:contentTypeDescription="Create a new document." ma:contentTypeScope="" ma:versionID="1223cdf52b3ddfe22d6a1d1a27b3cfc4">
  <xsd:schema xmlns:xsd="http://www.w3.org/2001/XMLSchema" xmlns:xs="http://www.w3.org/2001/XMLSchema" xmlns:p="http://schemas.microsoft.com/office/2006/metadata/properties" xmlns:ns2="2e679c09-e466-4432-ba05-6222a9e78a5b" xmlns:ns3="b72611ad-19e1-42d1-915e-539d1f146b4d" targetNamespace="http://schemas.microsoft.com/office/2006/metadata/properties" ma:root="true" ma:fieldsID="fd88821045a673f002ed1a427105b2f1" ns2:_="" ns3:_="">
    <xsd:import namespace="2e679c09-e466-4432-ba05-6222a9e78a5b"/>
    <xsd:import namespace="b72611ad-19e1-42d1-915e-539d1f146b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MediaServiceSearchPropertie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79c09-e466-4432-ba05-6222a9e78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880408-c222-4410-9a80-034c7023747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Teachers" ma:index="3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Teachers" ma:index="37" nillable="true" ma:displayName="Invited Teachers" ma:internalName="Invited_Teachers">
      <xsd:simpleType>
        <xsd:restriction base="dms:Note">
          <xsd:maxLength value="255"/>
        </xsd:restriction>
      </xsd:simpleType>
    </xsd:element>
    <xsd:element name="Invited_Students" ma:index="38" nillable="true" ma:displayName="Invited Students" ma:internalName="Invited_Student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Teacher_Only_SectionGroup" ma:index="40" nillable="true" ma:displayName="Has Teacher Only SectionGroup" ma:internalName="Has_Teacher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611ad-19e1-42d1-915e-539d1f146b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32ef288-03fe-4bec-81c3-f30d20381cea}" ma:internalName="TaxCatchAll" ma:showField="CatchAllData" ma:web="b72611ad-19e1-42d1-915e-539d1f146b4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679c09-e466-4432-ba05-6222a9e78a5b">
      <Terms xmlns="http://schemas.microsoft.com/office/infopath/2007/PartnerControls"/>
    </lcf76f155ced4ddcb4097134ff3c332f>
    <TaxCatchAll xmlns="b72611ad-19e1-42d1-915e-539d1f146b4d" xsi:nil="true"/>
    <CultureName xmlns="2e679c09-e466-4432-ba05-6222a9e78a5b" xsi:nil="true"/>
    <Student_Groups xmlns="2e679c09-e466-4432-ba05-6222a9e78a5b">
      <UserInfo>
        <DisplayName/>
        <AccountId xsi:nil="true"/>
        <AccountType/>
      </UserInfo>
    </Student_Groups>
    <Invited_Teachers xmlns="2e679c09-e466-4432-ba05-6222a9e78a5b" xsi:nil="true"/>
    <Invited_Students xmlns="2e679c09-e466-4432-ba05-6222a9e78a5b" xsi:nil="true"/>
    <IsNotebookLocked xmlns="2e679c09-e466-4432-ba05-6222a9e78a5b" xsi:nil="true"/>
    <DefaultSectionNames xmlns="2e679c09-e466-4432-ba05-6222a9e78a5b" xsi:nil="true"/>
    <Teams_Channel_Section_Location xmlns="2e679c09-e466-4432-ba05-6222a9e78a5b" xsi:nil="true"/>
    <Math_Settings xmlns="2e679c09-e466-4432-ba05-6222a9e78a5b" xsi:nil="true"/>
    <Has_Teacher_Only_SectionGroup xmlns="2e679c09-e466-4432-ba05-6222a9e78a5b" xsi:nil="true"/>
    <Students xmlns="2e679c09-e466-4432-ba05-6222a9e78a5b">
      <UserInfo>
        <DisplayName/>
        <AccountId xsi:nil="true"/>
        <AccountType/>
      </UserInfo>
    </Students>
    <Is_Collaboration_Space_Locked xmlns="2e679c09-e466-4432-ba05-6222a9e78a5b" xsi:nil="true"/>
    <Self_Registration_Enabled xmlns="2e679c09-e466-4432-ba05-6222a9e78a5b" xsi:nil="true"/>
    <FolderType xmlns="2e679c09-e466-4432-ba05-6222a9e78a5b" xsi:nil="true"/>
    <Distribution_Groups xmlns="2e679c09-e466-4432-ba05-6222a9e78a5b" xsi:nil="true"/>
    <AppVersion xmlns="2e679c09-e466-4432-ba05-6222a9e78a5b" xsi:nil="true"/>
    <Templates xmlns="2e679c09-e466-4432-ba05-6222a9e78a5b" xsi:nil="true"/>
    <NotebookType xmlns="2e679c09-e466-4432-ba05-6222a9e78a5b" xsi:nil="true"/>
    <Teachers xmlns="2e679c09-e466-4432-ba05-6222a9e78a5b">
      <UserInfo>
        <DisplayName/>
        <AccountId xsi:nil="true"/>
        <AccountType/>
      </UserInfo>
    </Teachers>
    <TeamsChannelId xmlns="2e679c09-e466-4432-ba05-6222a9e78a5b" xsi:nil="true"/>
    <Owner xmlns="2e679c09-e466-4432-ba05-6222a9e78a5b">
      <UserInfo>
        <DisplayName/>
        <AccountId xsi:nil="true"/>
        <AccountType/>
      </UserInfo>
    </Owner>
    <LMS_Mappings xmlns="2e679c09-e466-4432-ba05-6222a9e78a5b"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C89131-45DD-44C3-8863-A7339B4E08B9}"/>
</file>

<file path=customXml/itemProps3.xml><?xml version="1.0" encoding="utf-8"?>
<ds:datastoreItem xmlns:ds="http://schemas.openxmlformats.org/officeDocument/2006/customXml" ds:itemID="{AD7907B6-F86D-4AFA-A2BE-BAAF9DF5A5BC}"/>
</file>

<file path=customXml/itemProps4.xml><?xml version="1.0" encoding="utf-8"?>
<ds:datastoreItem xmlns:ds="http://schemas.openxmlformats.org/officeDocument/2006/customXml" ds:itemID="{A06A3F26-6FAC-4A40-ACEB-5D58BBE92E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Bowman</dc:creator>
  <cp:lastModifiedBy>Chloe Bowman</cp:lastModifiedBy>
  <cp:revision>3</cp:revision>
  <dcterms:created xsi:type="dcterms:W3CDTF">2022-02-07T12:31:00Z</dcterms:created>
  <dcterms:modified xsi:type="dcterms:W3CDTF">2024-03-20T11:38:55Z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0x010100B84F0BE8DA9F2C43BC0A65B71DAD54CD</vt:lpwstr>
  </property>
  <property fmtid="{D5CDD505-2E9C-101B-9397-08002B2CF9AE}" pid="3" name="MediaServiceImageTags">
    <vt:lpwstr/>
  </property>
</Properties>
</file>