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48C" w14:textId="77777777" w:rsidR="008938A8" w:rsidRPr="008938A8" w:rsidRDefault="008938A8" w:rsidP="008938A8">
      <w:pPr>
        <w:pStyle w:val="Heading1"/>
      </w:pPr>
      <w:r w:rsidRPr="008938A8">
        <w:t>Letter sent to provincial ministers of economy, finance, labour and digital transformation and cybersecurity.</w:t>
      </w:r>
    </w:p>
    <w:p w14:paraId="5F456F2D" w14:textId="77777777" w:rsidR="008938A8" w:rsidRPr="008938A8" w:rsidRDefault="008938A8" w:rsidP="008938A8">
      <w:pPr>
        <w:jc w:val="both"/>
        <w:rPr>
          <w:rFonts w:ascii="Helvetica Neue" w:hAnsi="Helvetica Neue"/>
        </w:rPr>
      </w:pPr>
    </w:p>
    <w:p w14:paraId="05C6F5E8" w14:textId="77777777" w:rsidR="008938A8" w:rsidRPr="008938A8" w:rsidRDefault="008938A8" w:rsidP="008938A8">
      <w:pPr>
        <w:jc w:val="both"/>
        <w:rPr>
          <w:rFonts w:ascii="Helvetica Neue" w:hAnsi="Helvetica Neue"/>
        </w:rPr>
      </w:pPr>
      <w:r w:rsidRPr="008938A8">
        <w:rPr>
          <w:rFonts w:ascii="Helvetica Neue" w:hAnsi="Helvetica Neue"/>
        </w:rPr>
        <w:t xml:space="preserve">Dear Minister Fitzgibbon, Minister </w:t>
      </w:r>
      <w:proofErr w:type="spellStart"/>
      <w:r w:rsidRPr="008938A8">
        <w:rPr>
          <w:rFonts w:ascii="Helvetica Neue" w:hAnsi="Helvetica Neue"/>
        </w:rPr>
        <w:t>Caire</w:t>
      </w:r>
      <w:proofErr w:type="spellEnd"/>
      <w:r w:rsidRPr="008938A8">
        <w:rPr>
          <w:rFonts w:ascii="Helvetica Neue" w:hAnsi="Helvetica Neue"/>
        </w:rPr>
        <w:t>, Minister Boulet, Minister Skeet,</w:t>
      </w:r>
    </w:p>
    <w:p w14:paraId="3CD46F9E" w14:textId="77777777" w:rsidR="008938A8" w:rsidRPr="008938A8" w:rsidRDefault="008938A8" w:rsidP="008938A8">
      <w:pPr>
        <w:jc w:val="both"/>
        <w:rPr>
          <w:rFonts w:ascii="Helvetica Neue" w:hAnsi="Helvetica Neue"/>
        </w:rPr>
      </w:pPr>
      <w:r w:rsidRPr="008938A8">
        <w:rPr>
          <w:rFonts w:ascii="Helvetica Neue" w:hAnsi="Helvetica Neue"/>
        </w:rPr>
        <w:t xml:space="preserve">Dear </w:t>
      </w:r>
      <w:proofErr w:type="spellStart"/>
      <w:r w:rsidRPr="008938A8">
        <w:rPr>
          <w:rFonts w:ascii="Helvetica Neue" w:hAnsi="Helvetica Neue"/>
        </w:rPr>
        <w:t>Mr</w:t>
      </w:r>
      <w:proofErr w:type="spellEnd"/>
      <w:r w:rsidRPr="008938A8">
        <w:rPr>
          <w:rFonts w:ascii="Helvetica Neue" w:hAnsi="Helvetica Neue"/>
        </w:rPr>
        <w:t xml:space="preserve"> Poulin, </w:t>
      </w:r>
      <w:proofErr w:type="spellStart"/>
      <w:r w:rsidRPr="008938A8">
        <w:rPr>
          <w:rFonts w:ascii="Helvetica Neue" w:hAnsi="Helvetica Neue"/>
        </w:rPr>
        <w:t>Mr</w:t>
      </w:r>
      <w:proofErr w:type="spellEnd"/>
      <w:r w:rsidRPr="008938A8">
        <w:rPr>
          <w:rFonts w:ascii="Helvetica Neue" w:hAnsi="Helvetica Neue"/>
        </w:rPr>
        <w:t xml:space="preserve"> Sirois,</w:t>
      </w:r>
    </w:p>
    <w:p w14:paraId="3CCACBED" w14:textId="77777777" w:rsidR="008938A8" w:rsidRPr="008938A8" w:rsidRDefault="008938A8" w:rsidP="008938A8">
      <w:pPr>
        <w:jc w:val="both"/>
        <w:rPr>
          <w:rFonts w:ascii="Helvetica Neue" w:hAnsi="Helvetica Neue"/>
        </w:rPr>
      </w:pPr>
      <w:r w:rsidRPr="008938A8">
        <w:rPr>
          <w:rFonts w:ascii="Helvetica Neue" w:hAnsi="Helvetica Neue"/>
        </w:rPr>
        <w:t xml:space="preserve"> </w:t>
      </w:r>
    </w:p>
    <w:p w14:paraId="4AFE2088" w14:textId="77777777" w:rsidR="008938A8" w:rsidRPr="008938A8" w:rsidRDefault="008938A8" w:rsidP="008938A8">
      <w:pPr>
        <w:jc w:val="both"/>
        <w:rPr>
          <w:rFonts w:ascii="Helvetica Neue" w:hAnsi="Helvetica Neue"/>
        </w:rPr>
      </w:pPr>
      <w:r w:rsidRPr="008938A8">
        <w:rPr>
          <w:rFonts w:ascii="Helvetica Neue" w:hAnsi="Helvetica Neue"/>
        </w:rPr>
        <w:t xml:space="preserve">I'm writing to you today to discuss a crucial topic that requires immediate attention: the intersection between the adoption of artificial intelligence (AI) and gender equity. </w:t>
      </w:r>
    </w:p>
    <w:p w14:paraId="1232EEA8" w14:textId="77777777" w:rsidR="008938A8" w:rsidRPr="008938A8" w:rsidRDefault="008938A8" w:rsidP="008938A8">
      <w:pPr>
        <w:jc w:val="both"/>
        <w:rPr>
          <w:rFonts w:ascii="Helvetica Neue" w:hAnsi="Helvetica Neue"/>
        </w:rPr>
      </w:pPr>
    </w:p>
    <w:p w14:paraId="46FA5010" w14:textId="77777777" w:rsidR="008938A8" w:rsidRPr="008938A8" w:rsidRDefault="008938A8" w:rsidP="008938A8">
      <w:pPr>
        <w:jc w:val="both"/>
        <w:rPr>
          <w:rFonts w:ascii="Helvetica Neue" w:hAnsi="Helvetica Neue"/>
        </w:rPr>
      </w:pPr>
      <w:r w:rsidRPr="008938A8">
        <w:rPr>
          <w:rFonts w:ascii="Helvetica Neue" w:hAnsi="Helvetica Neue"/>
        </w:rPr>
        <w:t>Research shows that:</w:t>
      </w:r>
    </w:p>
    <w:p w14:paraId="0BDE5606" w14:textId="77777777" w:rsidR="008938A8" w:rsidRPr="008938A8" w:rsidRDefault="008938A8" w:rsidP="008938A8">
      <w:pPr>
        <w:jc w:val="both"/>
        <w:rPr>
          <w:rFonts w:ascii="Helvetica Neue" w:hAnsi="Helvetica Neue"/>
        </w:rPr>
      </w:pPr>
    </w:p>
    <w:p w14:paraId="1C23937A" w14:textId="24689EDD"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 xml:space="preserve">Women are a minority in this field, whether it's in teaching, entrepreneurship or industry, and the digital divide affects them more. </w:t>
      </w:r>
    </w:p>
    <w:p w14:paraId="1BDD7049" w14:textId="5CA34399"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Women's salaries in AI are lower than men's in Canada, and those who are AI entrepreneurs have lower incomes.</w:t>
      </w:r>
    </w:p>
    <w:p w14:paraId="19296681" w14:textId="7E653113"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Women are more often the targets and victims of AI-related violence.</w:t>
      </w:r>
    </w:p>
    <w:p w14:paraId="644E2F5D" w14:textId="0B18A6B5"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Generative AI increases stereotyping, discrimination and sexualization.</w:t>
      </w:r>
    </w:p>
    <w:p w14:paraId="267BEE16" w14:textId="4BC02A85"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 xml:space="preserve">Women are more at risk of job loss from automation. </w:t>
      </w:r>
    </w:p>
    <w:p w14:paraId="7B6979A9" w14:textId="262C1612" w:rsidR="008938A8" w:rsidRPr="008938A8" w:rsidRDefault="008938A8" w:rsidP="008938A8">
      <w:pPr>
        <w:pStyle w:val="ListParagraph"/>
        <w:numPr>
          <w:ilvl w:val="0"/>
          <w:numId w:val="1"/>
        </w:numPr>
        <w:jc w:val="both"/>
        <w:rPr>
          <w:rFonts w:ascii="Helvetica Neue" w:hAnsi="Helvetica Neue"/>
        </w:rPr>
      </w:pPr>
      <w:r w:rsidRPr="008938A8">
        <w:rPr>
          <w:rFonts w:ascii="Helvetica Neue" w:hAnsi="Helvetica Neue"/>
        </w:rPr>
        <w:t>Racialized women, Aboriginals or LGBTQ people suffer each of these impacts/challenges more significantly.</w:t>
      </w:r>
    </w:p>
    <w:p w14:paraId="186D4707" w14:textId="77777777" w:rsidR="008938A8" w:rsidRPr="008938A8" w:rsidRDefault="008938A8" w:rsidP="008938A8">
      <w:pPr>
        <w:jc w:val="both"/>
        <w:rPr>
          <w:rFonts w:ascii="Helvetica Neue" w:hAnsi="Helvetica Neue"/>
        </w:rPr>
      </w:pPr>
    </w:p>
    <w:p w14:paraId="6000FF76" w14:textId="77777777" w:rsidR="008938A8" w:rsidRPr="008938A8" w:rsidRDefault="008938A8" w:rsidP="008938A8">
      <w:pPr>
        <w:jc w:val="both"/>
        <w:rPr>
          <w:rFonts w:ascii="Helvetica Neue" w:hAnsi="Helvetica Neue"/>
        </w:rPr>
      </w:pPr>
      <w:r w:rsidRPr="008938A8">
        <w:rPr>
          <w:rFonts w:ascii="Helvetica Neue" w:hAnsi="Helvetica Neue"/>
        </w:rPr>
        <w:t>In an increasingly digital world, it is essential to ensure that technological advances such as AI do not reinforce gender inequalities, but rather mitigate them. For some years now, I've been promoting the adoption of mechanisms that can keep track of the gendered implications of AI as well as devise innovative policies. Not only is this a strategic approach in the interests of equity, but according to research, gender equity also promises a greater economic return than AI. Combining responsible AI adoption with gender equity will pay off.</w:t>
      </w:r>
    </w:p>
    <w:p w14:paraId="215530CE" w14:textId="77777777" w:rsidR="008938A8" w:rsidRPr="008938A8" w:rsidRDefault="008938A8" w:rsidP="008938A8">
      <w:pPr>
        <w:jc w:val="both"/>
        <w:rPr>
          <w:rFonts w:ascii="Helvetica Neue" w:hAnsi="Helvetica Neue"/>
        </w:rPr>
      </w:pPr>
    </w:p>
    <w:p w14:paraId="0301F77B" w14:textId="57160382" w:rsidR="00EC330A" w:rsidRPr="008938A8" w:rsidRDefault="008938A8" w:rsidP="008938A8">
      <w:pPr>
        <w:jc w:val="both"/>
        <w:rPr>
          <w:rFonts w:ascii="Helvetica Neue" w:hAnsi="Helvetica Neue"/>
        </w:rPr>
      </w:pPr>
      <w:r w:rsidRPr="008938A8">
        <w:rPr>
          <w:rFonts w:ascii="Helvetica Neue" w:hAnsi="Helvetica Neue"/>
        </w:rPr>
        <w:t xml:space="preserve">I invite you to consider the inspiring example of Denmark, where a </w:t>
      </w:r>
      <w:r w:rsidRPr="00894E2A">
        <w:rPr>
          <w:rFonts w:ascii="Helvetica Neue" w:hAnsi="Helvetica Neue"/>
          <w:b/>
          <w:bCs/>
        </w:rPr>
        <w:t>Ministry of Gender Equality and Digital Government</w:t>
      </w:r>
      <w:r w:rsidRPr="008938A8">
        <w:rPr>
          <w:rFonts w:ascii="Helvetica Neue" w:hAnsi="Helvetica Neue"/>
        </w:rPr>
        <w:t xml:space="preserve"> has been established to address these issues in an integrated way. I have been proposing for some time the creation of an inter-ministerial committee dedicated to studying the gender implications of AI and devising proactive strategies to ensure gender equity in the deployment of this technology in Quebec. Denmark offers a remarkable example that goes beyond the simple creation of a committee, illustrating how a holistic approach can truly transform our understanding and integration of AI in society.</w:t>
      </w:r>
    </w:p>
    <w:p w14:paraId="05651ED8" w14:textId="77777777" w:rsidR="008938A8" w:rsidRPr="008938A8" w:rsidRDefault="008938A8" w:rsidP="008938A8">
      <w:pPr>
        <w:jc w:val="both"/>
        <w:rPr>
          <w:rFonts w:ascii="Helvetica Neue" w:hAnsi="Helvetica Neue"/>
        </w:rPr>
      </w:pPr>
    </w:p>
    <w:p w14:paraId="643EDD95" w14:textId="77777777" w:rsidR="008938A8" w:rsidRPr="008938A8" w:rsidRDefault="008938A8" w:rsidP="008938A8">
      <w:pPr>
        <w:jc w:val="both"/>
        <w:rPr>
          <w:rFonts w:ascii="Helvetica Neue" w:hAnsi="Helvetica Neue"/>
        </w:rPr>
      </w:pPr>
      <w:r w:rsidRPr="008938A8">
        <w:rPr>
          <w:rFonts w:ascii="Helvetica Neue" w:hAnsi="Helvetica Neue"/>
        </w:rPr>
        <w:t xml:space="preserve">During the recent consultations of the Quebec Innovation Council, I had the opportunity to present this recommendation. To continue this conversation, I would like to propose an exploratory meeting. We could discuss concrete steps toward a comprehensive strategy that integrates gender equity at all levels of AI adoption in Quebec. </w:t>
      </w:r>
    </w:p>
    <w:p w14:paraId="5AC79251" w14:textId="77777777" w:rsidR="008938A8" w:rsidRPr="008938A8" w:rsidRDefault="008938A8" w:rsidP="008938A8">
      <w:pPr>
        <w:jc w:val="both"/>
        <w:rPr>
          <w:rFonts w:ascii="Helvetica Neue" w:hAnsi="Helvetica Neue"/>
        </w:rPr>
      </w:pPr>
      <w:r w:rsidRPr="008938A8">
        <w:rPr>
          <w:rFonts w:ascii="Helvetica Neue" w:hAnsi="Helvetica Neue"/>
        </w:rPr>
        <w:t xml:space="preserve"> </w:t>
      </w:r>
    </w:p>
    <w:p w14:paraId="35450A90" w14:textId="77777777" w:rsidR="008938A8" w:rsidRPr="008938A8" w:rsidRDefault="008938A8" w:rsidP="008938A8">
      <w:pPr>
        <w:jc w:val="both"/>
        <w:rPr>
          <w:rFonts w:ascii="Helvetica Neue" w:hAnsi="Helvetica Neue"/>
        </w:rPr>
      </w:pPr>
      <w:r w:rsidRPr="008938A8">
        <w:rPr>
          <w:rFonts w:ascii="Helvetica Neue" w:hAnsi="Helvetica Neue"/>
        </w:rPr>
        <w:t>I sincerely thank you for your attention to this crucial issue and look forward to the opportunity to work together for a more inclusive and equitable AI adoption for all Quebecers.</w:t>
      </w:r>
    </w:p>
    <w:p w14:paraId="34B307B0" w14:textId="77777777" w:rsidR="008938A8" w:rsidRPr="008938A8" w:rsidRDefault="008938A8" w:rsidP="008938A8">
      <w:pPr>
        <w:jc w:val="both"/>
        <w:rPr>
          <w:rFonts w:ascii="Helvetica Neue" w:hAnsi="Helvetica Neue"/>
        </w:rPr>
      </w:pPr>
      <w:r w:rsidRPr="008938A8">
        <w:rPr>
          <w:rFonts w:ascii="Helvetica Neue" w:hAnsi="Helvetica Neue"/>
        </w:rPr>
        <w:t xml:space="preserve"> </w:t>
      </w:r>
    </w:p>
    <w:p w14:paraId="533AA874" w14:textId="77777777" w:rsidR="008938A8" w:rsidRPr="008938A8" w:rsidRDefault="008938A8" w:rsidP="008938A8">
      <w:pPr>
        <w:jc w:val="both"/>
        <w:rPr>
          <w:rFonts w:ascii="Helvetica Neue" w:hAnsi="Helvetica Neue"/>
        </w:rPr>
      </w:pPr>
      <w:r w:rsidRPr="008938A8">
        <w:rPr>
          <w:rFonts w:ascii="Helvetica Neue" w:hAnsi="Helvetica Neue"/>
        </w:rPr>
        <w:t>Yours sincerely</w:t>
      </w:r>
    </w:p>
    <w:p w14:paraId="4283D2D3" w14:textId="0C5D48DA" w:rsidR="008938A8" w:rsidRPr="008938A8" w:rsidRDefault="008938A8" w:rsidP="008938A8">
      <w:pPr>
        <w:jc w:val="both"/>
        <w:rPr>
          <w:rFonts w:ascii="Helvetica Neue" w:hAnsi="Helvetica Neue"/>
        </w:rPr>
      </w:pPr>
      <w:r w:rsidRPr="008938A8">
        <w:rPr>
          <w:rFonts w:ascii="Helvetica Neue" w:hAnsi="Helvetica Neue"/>
        </w:rPr>
        <w:t>Valentine</w:t>
      </w:r>
    </w:p>
    <w:p w14:paraId="17B04747" w14:textId="77777777" w:rsidR="008938A8" w:rsidRDefault="008938A8" w:rsidP="008938A8"/>
    <w:p w14:paraId="5942FE72" w14:textId="77777777" w:rsidR="008938A8" w:rsidRPr="00740287" w:rsidRDefault="008938A8" w:rsidP="008938A8">
      <w:pPr>
        <w:rPr>
          <w:rFonts w:ascii="Calibri" w:eastAsia="Times New Roman" w:hAnsi="Calibri" w:cs="Calibri"/>
          <w:color w:val="000000"/>
          <w:kern w:val="0"/>
          <w:sz w:val="27"/>
          <w:szCs w:val="27"/>
          <w:lang w:val="fr-CA"/>
          <w14:ligatures w14:val="none"/>
        </w:rPr>
      </w:pPr>
    </w:p>
    <w:p w14:paraId="7A283F97" w14:textId="77777777" w:rsidR="008938A8" w:rsidRPr="00740287" w:rsidRDefault="008938A8" w:rsidP="008938A8">
      <w:pPr>
        <w:rPr>
          <w:rFonts w:ascii="Times New Roman" w:eastAsia="Times New Roman" w:hAnsi="Times New Roman" w:cs="Times New Roman"/>
          <w:color w:val="000000"/>
          <w:kern w:val="0"/>
          <w:sz w:val="21"/>
          <w:szCs w:val="21"/>
          <w:lang w:val="fr-CA"/>
          <w14:ligatures w14:val="none"/>
        </w:rPr>
      </w:pPr>
      <w:hyperlink r:id="rId5" w:history="1">
        <w:r w:rsidRPr="00740287">
          <w:rPr>
            <w:rFonts w:ascii="Times New Roman" w:eastAsia="Times New Roman" w:hAnsi="Times New Roman" w:cs="Times New Roman"/>
            <w:color w:val="0000FF"/>
            <w:kern w:val="0"/>
            <w:sz w:val="21"/>
            <w:szCs w:val="21"/>
            <w:u w:val="single"/>
            <w:lang w:val="fr-CA"/>
            <w14:ligatures w14:val="none"/>
          </w:rPr>
          <w:t>Valentine Goddard</w:t>
        </w:r>
      </w:hyperlink>
    </w:p>
    <w:p w14:paraId="751C7E6F" w14:textId="38492CC5" w:rsidR="008938A8" w:rsidRPr="00740287" w:rsidRDefault="008938A8" w:rsidP="008938A8">
      <w:pPr>
        <w:rPr>
          <w:rFonts w:ascii="Times New Roman" w:eastAsia="Times New Roman" w:hAnsi="Times New Roman" w:cs="Times New Roman"/>
          <w:color w:val="000000"/>
          <w:kern w:val="0"/>
          <w:sz w:val="21"/>
          <w:szCs w:val="21"/>
          <w14:ligatures w14:val="none"/>
        </w:rPr>
      </w:pPr>
      <w:r>
        <w:rPr>
          <w:rFonts w:ascii="Times New Roman" w:eastAsia="Times New Roman" w:hAnsi="Times New Roman" w:cs="Times New Roman"/>
          <w:i/>
          <w:iCs/>
          <w:color w:val="006D8F"/>
          <w:kern w:val="0"/>
          <w:sz w:val="21"/>
          <w:szCs w:val="21"/>
          <w14:ligatures w14:val="none"/>
        </w:rPr>
        <w:t xml:space="preserve">Member of the </w:t>
      </w:r>
      <w:r w:rsidRPr="008938A8">
        <w:rPr>
          <w:rFonts w:ascii="Times New Roman" w:eastAsia="Times New Roman" w:hAnsi="Times New Roman" w:cs="Times New Roman"/>
          <w:i/>
          <w:iCs/>
          <w:color w:val="006D8F"/>
          <w:kern w:val="0"/>
          <w:sz w:val="21"/>
          <w:szCs w:val="21"/>
          <w14:ligatures w14:val="none"/>
        </w:rPr>
        <w:t>AI Advisory Council of Canad</w:t>
      </w:r>
      <w:r>
        <w:rPr>
          <w:rFonts w:ascii="Times New Roman" w:eastAsia="Times New Roman" w:hAnsi="Times New Roman" w:cs="Times New Roman"/>
          <w:i/>
          <w:iCs/>
          <w:color w:val="006D8F"/>
          <w:kern w:val="0"/>
          <w:sz w:val="21"/>
          <w:szCs w:val="21"/>
          <w14:ligatures w14:val="none"/>
        </w:rPr>
        <w:t>a</w:t>
      </w:r>
    </w:p>
    <w:p w14:paraId="21973A8B" w14:textId="41ADAB6E" w:rsidR="008938A8" w:rsidRPr="00740287" w:rsidRDefault="008938A8" w:rsidP="008938A8">
      <w:pPr>
        <w:rPr>
          <w:rFonts w:ascii="Times New Roman" w:eastAsia="Times New Roman" w:hAnsi="Times New Roman" w:cs="Times New Roman"/>
          <w:i/>
          <w:iCs/>
          <w:color w:val="006D8F"/>
          <w:kern w:val="0"/>
          <w:sz w:val="21"/>
          <w:szCs w:val="21"/>
          <w14:ligatures w14:val="none"/>
        </w:rPr>
      </w:pPr>
      <w:r w:rsidRPr="008938A8">
        <w:rPr>
          <w:rFonts w:ascii="Times New Roman" w:eastAsia="Times New Roman" w:hAnsi="Times New Roman" w:cs="Times New Roman"/>
          <w:i/>
          <w:iCs/>
          <w:color w:val="006D8F"/>
          <w:kern w:val="0"/>
          <w:sz w:val="21"/>
          <w:szCs w:val="21"/>
          <w14:ligatures w14:val="none"/>
        </w:rPr>
        <w:t>Expert</w:t>
      </w:r>
      <w:r>
        <w:rPr>
          <w:rFonts w:ascii="Times New Roman" w:eastAsia="Times New Roman" w:hAnsi="Times New Roman" w:cs="Times New Roman"/>
          <w:i/>
          <w:iCs/>
          <w:color w:val="006D8F"/>
          <w:kern w:val="0"/>
          <w:sz w:val="21"/>
          <w:szCs w:val="21"/>
          <w14:ligatures w14:val="none"/>
        </w:rPr>
        <w:t xml:space="preserve"> </w:t>
      </w:r>
      <w:r w:rsidRPr="008938A8">
        <w:rPr>
          <w:rFonts w:ascii="Times New Roman" w:eastAsia="Times New Roman" w:hAnsi="Times New Roman" w:cs="Times New Roman"/>
          <w:i/>
          <w:iCs/>
          <w:color w:val="006D8F"/>
          <w:kern w:val="0"/>
          <w:sz w:val="21"/>
          <w:szCs w:val="21"/>
          <w14:ligatures w14:val="none"/>
        </w:rPr>
        <w:t>in AI policy and gov</w:t>
      </w:r>
      <w:r>
        <w:rPr>
          <w:rFonts w:ascii="Times New Roman" w:eastAsia="Times New Roman" w:hAnsi="Times New Roman" w:cs="Times New Roman"/>
          <w:i/>
          <w:iCs/>
          <w:color w:val="006D8F"/>
          <w:kern w:val="0"/>
          <w:sz w:val="21"/>
          <w:szCs w:val="21"/>
          <w14:ligatures w14:val="none"/>
        </w:rPr>
        <w:t>ernance for the United Nations</w:t>
      </w:r>
    </w:p>
    <w:p w14:paraId="5A4749ED" w14:textId="32959104" w:rsidR="008938A8" w:rsidRPr="008938A8" w:rsidRDefault="008938A8" w:rsidP="008938A8">
      <w:pPr>
        <w:rPr>
          <w:rFonts w:ascii="Times New Roman" w:eastAsia="Times New Roman" w:hAnsi="Times New Roman" w:cs="Times New Roman"/>
          <w:color w:val="000000"/>
          <w:kern w:val="0"/>
          <w:sz w:val="21"/>
          <w:szCs w:val="21"/>
          <w14:ligatures w14:val="none"/>
        </w:rPr>
      </w:pPr>
      <w:r w:rsidRPr="008938A8">
        <w:rPr>
          <w:rFonts w:ascii="Times New Roman" w:eastAsia="Times New Roman" w:hAnsi="Times New Roman" w:cs="Times New Roman"/>
          <w:i/>
          <w:iCs/>
          <w:color w:val="006D8F"/>
          <w:kern w:val="0"/>
          <w:sz w:val="21"/>
          <w:szCs w:val="21"/>
          <w14:ligatures w14:val="none"/>
        </w:rPr>
        <w:t>Founder and E</w:t>
      </w:r>
      <w:r>
        <w:rPr>
          <w:rFonts w:ascii="Times New Roman" w:eastAsia="Times New Roman" w:hAnsi="Times New Roman" w:cs="Times New Roman"/>
          <w:i/>
          <w:iCs/>
          <w:color w:val="006D8F"/>
          <w:kern w:val="0"/>
          <w:sz w:val="21"/>
          <w:szCs w:val="21"/>
          <w14:ligatures w14:val="none"/>
        </w:rPr>
        <w:t>xecutive Director,</w:t>
      </w:r>
      <w:r w:rsidRPr="00740287">
        <w:rPr>
          <w:rFonts w:ascii="Times New Roman" w:eastAsia="Times New Roman" w:hAnsi="Times New Roman" w:cs="Times New Roman"/>
          <w:i/>
          <w:iCs/>
          <w:color w:val="006D8F"/>
          <w:kern w:val="0"/>
          <w:sz w:val="21"/>
          <w:szCs w:val="21"/>
          <w14:ligatures w14:val="none"/>
        </w:rPr>
        <w:t> </w:t>
      </w:r>
      <w:hyperlink r:id="rId6" w:history="1">
        <w:r w:rsidRPr="00740287">
          <w:rPr>
            <w:rFonts w:ascii="Times New Roman" w:eastAsia="Times New Roman" w:hAnsi="Times New Roman" w:cs="Times New Roman"/>
            <w:color w:val="0000FF"/>
            <w:kern w:val="0"/>
            <w:sz w:val="21"/>
            <w:szCs w:val="21"/>
            <w:u w:val="single"/>
            <w14:ligatures w14:val="none"/>
          </w:rPr>
          <w:t>AI Impact Alliance</w:t>
        </w:r>
      </w:hyperlink>
    </w:p>
    <w:p w14:paraId="7BEBE88E" w14:textId="77777777" w:rsidR="008938A8" w:rsidRPr="00740287" w:rsidRDefault="008938A8" w:rsidP="008938A8">
      <w:pPr>
        <w:rPr>
          <w:rFonts w:ascii="Times New Roman" w:eastAsia="Times New Roman" w:hAnsi="Times New Roman" w:cs="Times New Roman"/>
          <w:color w:val="000000"/>
          <w:kern w:val="0"/>
          <w:sz w:val="21"/>
          <w:szCs w:val="21"/>
          <w:lang w:val="fr-CA"/>
          <w14:ligatures w14:val="none"/>
        </w:rPr>
      </w:pPr>
      <w:r>
        <w:rPr>
          <w:noProof/>
        </w:rPr>
        <w:drawing>
          <wp:inline distT="0" distB="0" distL="0" distR="0" wp14:anchorId="24457929" wp14:editId="1845F130">
            <wp:extent cx="1905000" cy="952500"/>
            <wp:effectExtent l="0" t="0" r="0" b="0"/>
            <wp:docPr id="402351114" name="Picture 2" descr="A logo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51114" name="Picture 2" descr="A logo with blue and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p w14:paraId="221D4DEB" w14:textId="77777777" w:rsidR="008938A8" w:rsidRDefault="008938A8" w:rsidP="008938A8"/>
    <w:sectPr w:rsidR="00893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3944"/>
    <w:multiLevelType w:val="hybridMultilevel"/>
    <w:tmpl w:val="249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A8"/>
    <w:rsid w:val="008938A8"/>
    <w:rsid w:val="00894E2A"/>
    <w:rsid w:val="00EC33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8B45D6"/>
  <w15:chartTrackingRefBased/>
  <w15:docId w15:val="{9589EC75-E66D-0D40-B23C-8A7C32B2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8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A8"/>
    <w:pPr>
      <w:ind w:left="720"/>
      <w:contextualSpacing/>
    </w:pPr>
  </w:style>
  <w:style w:type="character" w:customStyle="1" w:styleId="Heading1Char">
    <w:name w:val="Heading 1 Char"/>
    <w:basedOn w:val="DefaultParagraphFont"/>
    <w:link w:val="Heading1"/>
    <w:uiPriority w:val="9"/>
    <w:rsid w:val="008938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impact.org/" TargetMode="External"/><Relationship Id="rId5" Type="http://schemas.openxmlformats.org/officeDocument/2006/relationships/hyperlink" Target="http://www.valentinegodd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Harris</dc:creator>
  <cp:keywords/>
  <dc:description/>
  <cp:lastModifiedBy>Daniel Harris</cp:lastModifiedBy>
  <cp:revision>2</cp:revision>
  <dcterms:created xsi:type="dcterms:W3CDTF">2024-02-25T18:07:00Z</dcterms:created>
  <dcterms:modified xsi:type="dcterms:W3CDTF">2024-02-25T18:14:00Z</dcterms:modified>
</cp:coreProperties>
</file>